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70B" w:rsidRPr="002E570B" w:rsidRDefault="00906918" w:rsidP="002E570B">
      <w:pPr>
        <w:spacing w:after="0" w:line="276" w:lineRule="auto"/>
        <w:ind w:left="120"/>
        <w:rPr>
          <w:rFonts w:ascii="Calibri" w:eastAsia="Calibri" w:hAnsi="Calibri"/>
          <w:caps w:val="0"/>
          <w:sz w:val="22"/>
          <w:szCs w:val="22"/>
          <w14:ligatures w14:val="none"/>
        </w:rPr>
      </w:pPr>
      <w:r>
        <w:rPr>
          <w:rFonts w:ascii="Calibri" w:eastAsia="Calibri" w:hAnsi="Calibri"/>
          <w:caps w:val="0"/>
          <w:noProof/>
          <w:sz w:val="22"/>
          <w:szCs w:val="22"/>
          <w:lang w:eastAsia="ru-RU"/>
        </w:rPr>
        <w:drawing>
          <wp:inline distT="0" distB="0" distL="0" distR="0">
            <wp:extent cx="5974005" cy="2796540"/>
            <wp:effectExtent l="0" t="0" r="825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80628" cy="279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570B" w:rsidRPr="002E570B" w:rsidRDefault="002E570B" w:rsidP="002E570B">
      <w:pPr>
        <w:spacing w:after="0" w:line="276" w:lineRule="auto"/>
        <w:ind w:left="120"/>
        <w:rPr>
          <w:rFonts w:ascii="Calibri" w:eastAsia="Calibri" w:hAnsi="Calibri"/>
          <w:caps w:val="0"/>
          <w:sz w:val="22"/>
          <w:szCs w:val="22"/>
          <w14:ligatures w14:val="none"/>
        </w:rPr>
      </w:pPr>
      <w:r w:rsidRPr="002E570B">
        <w:rPr>
          <w:rFonts w:eastAsia="Calibri"/>
          <w:caps w:val="0"/>
          <w:color w:val="000000"/>
          <w:szCs w:val="22"/>
          <w14:ligatures w14:val="none"/>
        </w:rPr>
        <w:t>‌</w:t>
      </w:r>
    </w:p>
    <w:p w:rsidR="002E570B" w:rsidRPr="002E570B" w:rsidRDefault="002E570B" w:rsidP="002E570B">
      <w:pPr>
        <w:spacing w:after="0" w:line="276" w:lineRule="auto"/>
        <w:ind w:left="120"/>
        <w:rPr>
          <w:rFonts w:ascii="Calibri" w:eastAsia="Calibri" w:hAnsi="Calibri"/>
          <w:caps w:val="0"/>
          <w:sz w:val="22"/>
          <w:szCs w:val="22"/>
          <w14:ligatures w14:val="none"/>
        </w:rPr>
      </w:pPr>
    </w:p>
    <w:p w:rsidR="002E570B" w:rsidRPr="002E570B" w:rsidRDefault="002E570B" w:rsidP="002E570B">
      <w:pPr>
        <w:spacing w:after="0" w:line="276" w:lineRule="auto"/>
        <w:ind w:left="120"/>
        <w:rPr>
          <w:rFonts w:ascii="Calibri" w:eastAsia="Calibri" w:hAnsi="Calibri"/>
          <w:caps w:val="0"/>
          <w:sz w:val="22"/>
          <w:szCs w:val="22"/>
          <w14:ligatures w14:val="none"/>
        </w:rPr>
      </w:pPr>
    </w:p>
    <w:p w:rsidR="002E570B" w:rsidRDefault="002E570B" w:rsidP="002E570B">
      <w:pPr>
        <w:spacing w:after="0" w:line="276" w:lineRule="auto"/>
        <w:ind w:left="120"/>
        <w:rPr>
          <w:rFonts w:ascii="Calibri" w:eastAsia="Calibri" w:hAnsi="Calibri"/>
          <w:caps w:val="0"/>
          <w:sz w:val="22"/>
          <w:szCs w:val="22"/>
          <w14:ligatures w14:val="none"/>
        </w:rPr>
      </w:pPr>
    </w:p>
    <w:p w:rsidR="00906918" w:rsidRDefault="00906918" w:rsidP="002E570B">
      <w:pPr>
        <w:spacing w:after="0" w:line="276" w:lineRule="auto"/>
        <w:ind w:left="120"/>
        <w:rPr>
          <w:rFonts w:ascii="Calibri" w:eastAsia="Calibri" w:hAnsi="Calibri"/>
          <w:caps w:val="0"/>
          <w:sz w:val="22"/>
          <w:szCs w:val="22"/>
          <w14:ligatures w14:val="none"/>
        </w:rPr>
      </w:pPr>
    </w:p>
    <w:p w:rsidR="00906918" w:rsidRPr="002E570B" w:rsidRDefault="00906918" w:rsidP="002E570B">
      <w:pPr>
        <w:spacing w:after="0" w:line="276" w:lineRule="auto"/>
        <w:ind w:left="120"/>
        <w:rPr>
          <w:rFonts w:ascii="Calibri" w:eastAsia="Calibri" w:hAnsi="Calibri"/>
          <w:caps w:val="0"/>
          <w:sz w:val="22"/>
          <w:szCs w:val="22"/>
          <w14:ligatures w14:val="none"/>
        </w:rPr>
      </w:pPr>
    </w:p>
    <w:p w:rsidR="002E570B" w:rsidRPr="002E570B" w:rsidRDefault="002E570B" w:rsidP="002E570B">
      <w:pPr>
        <w:spacing w:after="0" w:line="408" w:lineRule="auto"/>
        <w:ind w:left="120"/>
        <w:jc w:val="center"/>
        <w:rPr>
          <w:rFonts w:ascii="Calibri" w:eastAsia="Calibri" w:hAnsi="Calibri"/>
          <w:b/>
          <w:caps w:val="0"/>
          <w:sz w:val="22"/>
          <w:szCs w:val="22"/>
          <w14:ligatures w14:val="none"/>
        </w:rPr>
      </w:pPr>
      <w:r w:rsidRPr="002E570B">
        <w:rPr>
          <w:rFonts w:eastAsia="Calibri"/>
          <w:b/>
          <w:caps w:val="0"/>
          <w:color w:val="000000"/>
          <w:szCs w:val="22"/>
          <w14:ligatures w14:val="none"/>
        </w:rPr>
        <w:t>РАБОЧАЯ ПРОГРАММА</w:t>
      </w:r>
    </w:p>
    <w:p w:rsidR="002E570B" w:rsidRPr="002E570B" w:rsidRDefault="002E570B" w:rsidP="002E570B">
      <w:pPr>
        <w:spacing w:after="0" w:line="276" w:lineRule="auto"/>
        <w:ind w:left="120"/>
        <w:jc w:val="center"/>
        <w:rPr>
          <w:rFonts w:eastAsia="Calibri"/>
          <w:caps w:val="0"/>
          <w:color w:val="000000"/>
          <w14:ligatures w14:val="none"/>
        </w:rPr>
      </w:pPr>
      <w:r w:rsidRPr="002E570B">
        <w:rPr>
          <w:rFonts w:eastAsia="Calibri"/>
          <w:caps w:val="0"/>
          <w:color w:val="000000"/>
          <w14:ligatures w14:val="none"/>
        </w:rPr>
        <w:t>по учебному предмету</w:t>
      </w:r>
    </w:p>
    <w:p w:rsidR="002E570B" w:rsidRPr="002E570B" w:rsidRDefault="002E570B" w:rsidP="002E570B">
      <w:pPr>
        <w:spacing w:after="0" w:line="276" w:lineRule="auto"/>
        <w:ind w:left="120"/>
        <w:jc w:val="center"/>
        <w:rPr>
          <w:rFonts w:eastAsia="Calibri"/>
          <w:caps w:val="0"/>
          <w14:ligatures w14:val="none"/>
        </w:rPr>
      </w:pPr>
      <w:r w:rsidRPr="002E570B">
        <w:rPr>
          <w:rFonts w:eastAsia="Calibri"/>
          <w:caps w:val="0"/>
          <w14:ligatures w14:val="none"/>
        </w:rPr>
        <w:t>«</w:t>
      </w:r>
      <w:r w:rsidRPr="002E570B">
        <w:rPr>
          <w:rFonts w:eastAsia="Calibri"/>
          <w:b/>
          <w:caps w:val="0"/>
          <w14:ligatures w14:val="none"/>
        </w:rPr>
        <w:t>Иностранный язык (английский)</w:t>
      </w:r>
      <w:r w:rsidRPr="002E570B">
        <w:rPr>
          <w:rFonts w:eastAsia="Calibri"/>
          <w:caps w:val="0"/>
          <w14:ligatures w14:val="none"/>
        </w:rPr>
        <w:t>»</w:t>
      </w:r>
    </w:p>
    <w:p w:rsidR="002E570B" w:rsidRPr="002E570B" w:rsidRDefault="002E570B" w:rsidP="002E570B">
      <w:pPr>
        <w:spacing w:after="0" w:line="276" w:lineRule="auto"/>
        <w:ind w:left="120"/>
        <w:jc w:val="center"/>
        <w:rPr>
          <w:rFonts w:eastAsia="Calibri"/>
          <w:caps w:val="0"/>
          <w14:ligatures w14:val="none"/>
        </w:rPr>
      </w:pPr>
      <w:r w:rsidRPr="002E570B">
        <w:rPr>
          <w:rFonts w:eastAsia="Calibri"/>
          <w:caps w:val="0"/>
          <w14:ligatures w14:val="none"/>
        </w:rPr>
        <w:t>3-4 класс</w:t>
      </w:r>
    </w:p>
    <w:p w:rsidR="002E570B" w:rsidRPr="002E570B" w:rsidRDefault="002E570B" w:rsidP="002E570B">
      <w:pPr>
        <w:spacing w:after="0" w:line="276" w:lineRule="auto"/>
        <w:ind w:left="120"/>
        <w:jc w:val="center"/>
        <w:rPr>
          <w:rFonts w:eastAsia="Calibri"/>
          <w:caps w:val="0"/>
          <w14:ligatures w14:val="none"/>
        </w:rPr>
      </w:pPr>
      <w:r w:rsidRPr="002E570B">
        <w:rPr>
          <w:rFonts w:eastAsia="Calibri"/>
          <w:caps w:val="0"/>
          <w14:ligatures w14:val="none"/>
        </w:rPr>
        <w:t>вариант 7.2</w:t>
      </w:r>
    </w:p>
    <w:p w:rsidR="002E570B" w:rsidRPr="002E570B" w:rsidRDefault="002E570B" w:rsidP="002E570B">
      <w:pPr>
        <w:spacing w:after="0" w:line="276" w:lineRule="auto"/>
        <w:ind w:left="120"/>
        <w:jc w:val="center"/>
        <w:rPr>
          <w:rFonts w:eastAsia="Calibri"/>
          <w:caps w:val="0"/>
          <w14:ligatures w14:val="none"/>
        </w:rPr>
      </w:pPr>
    </w:p>
    <w:p w:rsidR="002E570B" w:rsidRPr="002E570B" w:rsidRDefault="002E570B" w:rsidP="002E570B">
      <w:pPr>
        <w:spacing w:after="0" w:line="408" w:lineRule="auto"/>
        <w:ind w:left="120"/>
        <w:jc w:val="center"/>
        <w:rPr>
          <w:rFonts w:ascii="Calibri" w:eastAsia="Calibri" w:hAnsi="Calibri"/>
          <w:caps w:val="0"/>
          <w:sz w:val="22"/>
          <w:szCs w:val="22"/>
          <w14:ligatures w14:val="none"/>
        </w:rPr>
      </w:pPr>
      <w:r w:rsidRPr="002E570B">
        <w:rPr>
          <w:rFonts w:eastAsia="Calibri"/>
          <w:caps w:val="0"/>
          <w:color w:val="000000"/>
          <w:szCs w:val="22"/>
          <w14:ligatures w14:val="none"/>
        </w:rPr>
        <w:t xml:space="preserve">(для </w:t>
      </w:r>
      <w:proofErr w:type="gramStart"/>
      <w:r w:rsidRPr="002E570B">
        <w:rPr>
          <w:rFonts w:eastAsia="Calibri"/>
          <w:caps w:val="0"/>
          <w:color w:val="000000"/>
          <w:szCs w:val="22"/>
          <w14:ligatures w14:val="none"/>
        </w:rPr>
        <w:t>обучающихся</w:t>
      </w:r>
      <w:proofErr w:type="gramEnd"/>
      <w:r w:rsidRPr="002E570B">
        <w:rPr>
          <w:rFonts w:eastAsia="Calibri"/>
          <w:caps w:val="0"/>
          <w:color w:val="000000"/>
          <w:szCs w:val="22"/>
          <w14:ligatures w14:val="none"/>
        </w:rPr>
        <w:t xml:space="preserve"> с задержкой психического развития)</w:t>
      </w:r>
    </w:p>
    <w:p w:rsidR="002E570B" w:rsidRPr="002E570B" w:rsidRDefault="002E570B" w:rsidP="002E570B">
      <w:pPr>
        <w:spacing w:after="0" w:line="276" w:lineRule="auto"/>
        <w:ind w:left="120"/>
        <w:jc w:val="center"/>
        <w:rPr>
          <w:rFonts w:ascii="Calibri" w:eastAsia="Calibri" w:hAnsi="Calibri"/>
          <w:caps w:val="0"/>
          <w:sz w:val="22"/>
          <w:szCs w:val="22"/>
          <w14:ligatures w14:val="none"/>
        </w:rPr>
      </w:pPr>
    </w:p>
    <w:p w:rsidR="002E570B" w:rsidRPr="002E570B" w:rsidRDefault="002E570B" w:rsidP="002E570B">
      <w:pPr>
        <w:spacing w:after="0" w:line="276" w:lineRule="auto"/>
        <w:ind w:left="120"/>
        <w:jc w:val="center"/>
        <w:rPr>
          <w:rFonts w:ascii="Calibri" w:eastAsia="Calibri" w:hAnsi="Calibri"/>
          <w:caps w:val="0"/>
          <w:sz w:val="22"/>
          <w:szCs w:val="22"/>
          <w14:ligatures w14:val="none"/>
        </w:rPr>
      </w:pPr>
    </w:p>
    <w:p w:rsidR="002E570B" w:rsidRPr="002E570B" w:rsidRDefault="002E570B" w:rsidP="002E570B">
      <w:pPr>
        <w:spacing w:after="0" w:line="276" w:lineRule="auto"/>
        <w:ind w:left="120"/>
        <w:jc w:val="center"/>
        <w:rPr>
          <w:rFonts w:ascii="Calibri" w:eastAsia="Calibri" w:hAnsi="Calibri"/>
          <w:caps w:val="0"/>
          <w:sz w:val="22"/>
          <w:szCs w:val="22"/>
          <w14:ligatures w14:val="none"/>
        </w:rPr>
      </w:pPr>
    </w:p>
    <w:p w:rsidR="002E570B" w:rsidRPr="002E570B" w:rsidRDefault="002E570B" w:rsidP="002E570B">
      <w:pPr>
        <w:spacing w:after="0" w:line="276" w:lineRule="auto"/>
        <w:ind w:left="120"/>
        <w:jc w:val="center"/>
        <w:rPr>
          <w:rFonts w:ascii="Calibri" w:eastAsia="Calibri" w:hAnsi="Calibri"/>
          <w:caps w:val="0"/>
          <w:sz w:val="22"/>
          <w:szCs w:val="22"/>
          <w14:ligatures w14:val="none"/>
        </w:rPr>
      </w:pPr>
    </w:p>
    <w:p w:rsidR="002E570B" w:rsidRPr="002E570B" w:rsidRDefault="002E570B" w:rsidP="002E570B">
      <w:pPr>
        <w:spacing w:after="0" w:line="276" w:lineRule="auto"/>
        <w:ind w:left="120"/>
        <w:jc w:val="center"/>
        <w:rPr>
          <w:rFonts w:ascii="Calibri" w:eastAsia="Calibri" w:hAnsi="Calibri"/>
          <w:caps w:val="0"/>
          <w:sz w:val="22"/>
          <w:szCs w:val="22"/>
          <w14:ligatures w14:val="none"/>
        </w:rPr>
      </w:pPr>
    </w:p>
    <w:p w:rsidR="002E570B" w:rsidRPr="002E570B" w:rsidRDefault="002E570B" w:rsidP="002E570B">
      <w:pPr>
        <w:spacing w:after="0" w:line="276" w:lineRule="auto"/>
        <w:ind w:left="120"/>
        <w:jc w:val="center"/>
        <w:rPr>
          <w:rFonts w:ascii="Calibri" w:eastAsia="Calibri" w:hAnsi="Calibri"/>
          <w:caps w:val="0"/>
          <w:sz w:val="22"/>
          <w:szCs w:val="22"/>
          <w14:ligatures w14:val="none"/>
        </w:rPr>
      </w:pPr>
    </w:p>
    <w:p w:rsidR="002E570B" w:rsidRPr="002E570B" w:rsidRDefault="002E570B" w:rsidP="002E570B">
      <w:pPr>
        <w:spacing w:after="0" w:line="276" w:lineRule="auto"/>
        <w:ind w:left="120"/>
        <w:jc w:val="center"/>
        <w:rPr>
          <w:rFonts w:ascii="Calibri" w:eastAsia="Calibri" w:hAnsi="Calibri"/>
          <w:caps w:val="0"/>
          <w:sz w:val="22"/>
          <w:szCs w:val="22"/>
          <w14:ligatures w14:val="none"/>
        </w:rPr>
      </w:pPr>
    </w:p>
    <w:p w:rsidR="002E570B" w:rsidRPr="002E570B" w:rsidRDefault="002E570B" w:rsidP="002E570B">
      <w:pPr>
        <w:spacing w:after="0" w:line="276" w:lineRule="auto"/>
        <w:ind w:left="120"/>
        <w:jc w:val="center"/>
        <w:rPr>
          <w:rFonts w:ascii="Calibri" w:eastAsia="Calibri" w:hAnsi="Calibri"/>
          <w:caps w:val="0"/>
          <w:sz w:val="22"/>
          <w:szCs w:val="22"/>
          <w14:ligatures w14:val="none"/>
        </w:rPr>
      </w:pPr>
    </w:p>
    <w:p w:rsidR="002E570B" w:rsidRPr="002E570B" w:rsidRDefault="002E570B" w:rsidP="002E570B">
      <w:pPr>
        <w:spacing w:after="0" w:line="276" w:lineRule="auto"/>
        <w:ind w:left="120"/>
        <w:jc w:val="center"/>
        <w:rPr>
          <w:rFonts w:ascii="Calibri" w:eastAsia="Calibri" w:hAnsi="Calibri"/>
          <w:caps w:val="0"/>
          <w:sz w:val="22"/>
          <w:szCs w:val="22"/>
          <w14:ligatures w14:val="none"/>
        </w:rPr>
      </w:pPr>
    </w:p>
    <w:p w:rsidR="002E570B" w:rsidRPr="002E570B" w:rsidRDefault="002E570B" w:rsidP="002E570B">
      <w:pPr>
        <w:spacing w:after="0" w:line="276" w:lineRule="auto"/>
        <w:ind w:left="120"/>
        <w:jc w:val="center"/>
        <w:rPr>
          <w:rFonts w:ascii="Calibri" w:eastAsia="Calibri" w:hAnsi="Calibri"/>
          <w:caps w:val="0"/>
          <w:sz w:val="22"/>
          <w:szCs w:val="22"/>
          <w14:ligatures w14:val="none"/>
        </w:rPr>
      </w:pPr>
    </w:p>
    <w:p w:rsidR="002E570B" w:rsidRPr="002E570B" w:rsidRDefault="002E570B" w:rsidP="002E570B">
      <w:pPr>
        <w:spacing w:after="0" w:line="276" w:lineRule="auto"/>
        <w:ind w:left="120"/>
        <w:jc w:val="center"/>
        <w:rPr>
          <w:rFonts w:ascii="Calibri" w:eastAsia="Calibri" w:hAnsi="Calibri"/>
          <w:caps w:val="0"/>
          <w:sz w:val="22"/>
          <w:szCs w:val="22"/>
          <w14:ligatures w14:val="none"/>
        </w:rPr>
      </w:pPr>
    </w:p>
    <w:p w:rsidR="002E570B" w:rsidRPr="002E570B" w:rsidRDefault="002E570B" w:rsidP="002E570B">
      <w:pPr>
        <w:spacing w:after="0" w:line="276" w:lineRule="auto"/>
        <w:ind w:left="120"/>
        <w:jc w:val="center"/>
        <w:rPr>
          <w:rFonts w:ascii="Calibri" w:eastAsia="Calibri" w:hAnsi="Calibri"/>
          <w:caps w:val="0"/>
          <w:sz w:val="22"/>
          <w:szCs w:val="22"/>
          <w14:ligatures w14:val="none"/>
        </w:rPr>
      </w:pPr>
    </w:p>
    <w:p w:rsidR="002E570B" w:rsidRPr="002E570B" w:rsidRDefault="002E570B" w:rsidP="002E570B">
      <w:pPr>
        <w:spacing w:after="0" w:line="276" w:lineRule="auto"/>
        <w:rPr>
          <w:rFonts w:ascii="Calibri" w:eastAsia="Calibri" w:hAnsi="Calibri"/>
          <w:caps w:val="0"/>
          <w:sz w:val="22"/>
          <w:szCs w:val="22"/>
          <w14:ligatures w14:val="none"/>
        </w:rPr>
      </w:pPr>
    </w:p>
    <w:p w:rsidR="002E570B" w:rsidRPr="002E570B" w:rsidRDefault="002E570B" w:rsidP="002E570B">
      <w:pPr>
        <w:spacing w:after="0" w:line="276" w:lineRule="auto"/>
        <w:ind w:left="120"/>
        <w:jc w:val="center"/>
        <w:rPr>
          <w:rFonts w:ascii="Calibri" w:eastAsia="Calibri" w:hAnsi="Calibri"/>
          <w:caps w:val="0"/>
          <w:sz w:val="22"/>
          <w:szCs w:val="22"/>
          <w14:ligatures w14:val="none"/>
        </w:rPr>
      </w:pPr>
      <w:r w:rsidRPr="002E570B">
        <w:rPr>
          <w:rFonts w:eastAsia="Calibri"/>
          <w:caps w:val="0"/>
          <w:color w:val="000000"/>
          <w:szCs w:val="22"/>
          <w14:ligatures w14:val="none"/>
        </w:rPr>
        <w:t>​</w:t>
      </w:r>
      <w:r w:rsidRPr="002E570B">
        <w:rPr>
          <w:rFonts w:eastAsia="Calibri"/>
          <w:b/>
          <w:caps w:val="0"/>
          <w:color w:val="000000"/>
          <w:szCs w:val="22"/>
          <w14:ligatures w14:val="none"/>
        </w:rPr>
        <w:t xml:space="preserve">с. </w:t>
      </w:r>
      <w:proofErr w:type="gramStart"/>
      <w:r w:rsidRPr="002E570B">
        <w:rPr>
          <w:rFonts w:eastAsia="Calibri"/>
          <w:b/>
          <w:caps w:val="0"/>
          <w:color w:val="000000"/>
          <w:szCs w:val="22"/>
          <w14:ligatures w14:val="none"/>
        </w:rPr>
        <w:t>Кинель-Черкассы</w:t>
      </w:r>
      <w:proofErr w:type="gramEnd"/>
      <w:r w:rsidRPr="002E570B">
        <w:rPr>
          <w:rFonts w:eastAsia="Calibri"/>
          <w:b/>
          <w:caps w:val="0"/>
          <w:color w:val="000000"/>
          <w:szCs w:val="22"/>
          <w14:ligatures w14:val="none"/>
        </w:rPr>
        <w:t>, ‌ 2024</w:t>
      </w:r>
    </w:p>
    <w:p w:rsidR="004E31B4" w:rsidRDefault="004425AC" w:rsidP="00906918">
      <w:pPr>
        <w:pStyle w:val="1"/>
        <w:jc w:val="center"/>
        <w:rPr>
          <w:caps w:val="0"/>
        </w:rPr>
      </w:pPr>
      <w:bookmarkStart w:id="0" w:name="_Toc142821900"/>
      <w:r>
        <w:rPr>
          <w:caps w:val="0"/>
        </w:rPr>
        <w:lastRenderedPageBreak/>
        <w:t>ПОЯСНИТЕЛЬНАЯ ЗАПИСКА</w:t>
      </w:r>
      <w:bookmarkEnd w:id="0"/>
    </w:p>
    <w:p w:rsidR="004E31B4" w:rsidRDefault="004425AC">
      <w:pPr>
        <w:spacing w:after="0" w:line="360" w:lineRule="auto"/>
        <w:ind w:firstLine="709"/>
        <w:jc w:val="both"/>
        <w:rPr>
          <w:caps w:val="0"/>
        </w:rPr>
      </w:pPr>
      <w:proofErr w:type="gramStart"/>
      <w:r>
        <w:rPr>
          <w:caps w:val="0"/>
        </w:rPr>
        <w:t xml:space="preserve">Рабочая программа по английскому языку на уровне начального общего образования опирается на требования к результатам освоения </w:t>
      </w:r>
      <w:r>
        <w:rPr>
          <w:caps w:val="0"/>
        </w:rPr>
        <w:t>адаптированной образовательной программы начального общего образования для обучающихся с ограниченными возможностями з</w:t>
      </w:r>
      <w:r w:rsidR="00906918">
        <w:rPr>
          <w:caps w:val="0"/>
        </w:rPr>
        <w:t>доровья в части</w:t>
      </w:r>
      <w:bookmarkStart w:id="1" w:name="_GoBack"/>
      <w:bookmarkEnd w:id="1"/>
      <w:r>
        <w:rPr>
          <w:caps w:val="0"/>
        </w:rPr>
        <w:t xml:space="preserve"> адаптированной образовательной программы начального общего образования для обучающихся с ЗПР и конкретизирует требования федерального государственного образовательного стандарта начального общего образования обучающихся с ограни</w:t>
      </w:r>
      <w:r>
        <w:rPr>
          <w:caps w:val="0"/>
        </w:rPr>
        <w:t>ченными возможностями здоровья, предъявляемых в части предметного обучения</w:t>
      </w:r>
      <w:proofErr w:type="gramEnd"/>
      <w:r>
        <w:rPr>
          <w:caps w:val="0"/>
        </w:rPr>
        <w:t xml:space="preserve"> учебному предмету «Иностранный (английский) язык»» </w:t>
      </w:r>
      <w:proofErr w:type="gramStart"/>
      <w:r>
        <w:rPr>
          <w:caps w:val="0"/>
        </w:rPr>
        <w:t>обучающихся</w:t>
      </w:r>
      <w:proofErr w:type="gramEnd"/>
      <w:r>
        <w:rPr>
          <w:caps w:val="0"/>
        </w:rPr>
        <w:t xml:space="preserve"> с задержкой психического развития, а также программой воспитания с учётом концепции или историко-культурного стандарта</w:t>
      </w:r>
      <w:r>
        <w:rPr>
          <w:caps w:val="0"/>
        </w:rPr>
        <w:t xml:space="preserve">.  </w:t>
      </w:r>
    </w:p>
    <w:p w:rsidR="004E31B4" w:rsidRDefault="004425AC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 xml:space="preserve">Учебный предмет «Иностранный (английский) язык» на уровне начального общего образования обеспечивает языковое и общее речевое развитие </w:t>
      </w:r>
      <w:proofErr w:type="gramStart"/>
      <w:r>
        <w:rPr>
          <w:caps w:val="0"/>
        </w:rPr>
        <w:t>обучающихся</w:t>
      </w:r>
      <w:proofErr w:type="gramEnd"/>
      <w:r>
        <w:rPr>
          <w:caps w:val="0"/>
        </w:rPr>
        <w:t xml:space="preserve">, способствует повышению коммуникативной компетентности и облегчению социализации обучающихся с ЗПР. </w:t>
      </w:r>
    </w:p>
    <w:p w:rsidR="004E31B4" w:rsidRDefault="004425AC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Овла</w:t>
      </w:r>
      <w:r>
        <w:rPr>
          <w:caps w:val="0"/>
        </w:rPr>
        <w:t xml:space="preserve">дение учебным предметом «Иностранный (английский) язык» представляет большую сложность для </w:t>
      </w:r>
      <w:proofErr w:type="gramStart"/>
      <w:r>
        <w:rPr>
          <w:caps w:val="0"/>
        </w:rPr>
        <w:t>обучающихся</w:t>
      </w:r>
      <w:proofErr w:type="gramEnd"/>
      <w:r>
        <w:rPr>
          <w:caps w:val="0"/>
        </w:rPr>
        <w:t xml:space="preserve"> с ЗПР. Это связано с недостатками на всех уровнях речевого функционирования на родном языке и особенностями становления и развития коммуникативных умений</w:t>
      </w:r>
      <w:r>
        <w:rPr>
          <w:caps w:val="0"/>
        </w:rPr>
        <w:t xml:space="preserve">, недостаточной </w:t>
      </w:r>
      <w:proofErr w:type="spellStart"/>
      <w:r>
        <w:rPr>
          <w:caps w:val="0"/>
        </w:rPr>
        <w:t>сформированностью</w:t>
      </w:r>
      <w:proofErr w:type="spellEnd"/>
      <w:r>
        <w:rPr>
          <w:caps w:val="0"/>
        </w:rPr>
        <w:t xml:space="preserve"> основных мыслительных операций и знаково-символической (замещающей) функции мышления, спецификой памяти школьников. У </w:t>
      </w:r>
      <w:proofErr w:type="gramStart"/>
      <w:r>
        <w:rPr>
          <w:caps w:val="0"/>
        </w:rPr>
        <w:t>обучающихся</w:t>
      </w:r>
      <w:proofErr w:type="gramEnd"/>
      <w:r>
        <w:rPr>
          <w:caps w:val="0"/>
        </w:rPr>
        <w:t xml:space="preserve"> с ЗПР с запозданием формируются навыки языкового анализа и синтеза, долгое время происходит </w:t>
      </w:r>
      <w:r>
        <w:rPr>
          <w:caps w:val="0"/>
        </w:rPr>
        <w:t>становление навыка звукобуквенного анализа, очевидные трудности обучающиеся с ЗПР испытывают при формировании навыка письма и чтения. Недостаточность развития словесно-логического мышления и мыслительных операций значительно затрудняют усвоение правил прав</w:t>
      </w:r>
      <w:r>
        <w:rPr>
          <w:caps w:val="0"/>
        </w:rPr>
        <w:t xml:space="preserve">описания и формирования </w:t>
      </w:r>
      <w:r>
        <w:rPr>
          <w:caps w:val="0"/>
        </w:rPr>
        <w:lastRenderedPageBreak/>
        <w:t>грамматических понятий. Все указанные трудности проявляются не только при освоении родного языка, но и иностранного.</w:t>
      </w:r>
    </w:p>
    <w:p w:rsidR="004E31B4" w:rsidRDefault="004425AC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Преодоление перечисленных трудностей возможно при реализации важнейших дидактических принципов: доступности, систем</w:t>
      </w:r>
      <w:r>
        <w:rPr>
          <w:caps w:val="0"/>
        </w:rPr>
        <w:t xml:space="preserve">атичности и последовательности, прочности, наглядности, связи теории с практикой, а также коррекционной направленности обучения </w:t>
      </w:r>
    </w:p>
    <w:p w:rsidR="004E31B4" w:rsidRDefault="004425AC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Программа отражает содержание обучения предмету «Иностранный (английский) язык» с учетом особых образовательных потребностей об</w:t>
      </w:r>
      <w:r>
        <w:rPr>
          <w:caps w:val="0"/>
        </w:rPr>
        <w:t xml:space="preserve">учающихся с ЗПР. В процессе изучения английского языка у </w:t>
      </w:r>
      <w:proofErr w:type="gramStart"/>
      <w:r>
        <w:rPr>
          <w:caps w:val="0"/>
        </w:rPr>
        <w:t>обучающихся</w:t>
      </w:r>
      <w:proofErr w:type="gramEnd"/>
      <w:r>
        <w:rPr>
          <w:caps w:val="0"/>
        </w:rPr>
        <w:t xml:space="preserve"> с ЗПР формируется позитивное эмоционально-ценностное отношение к иностранному языку, стремление к его грамотному использованию, понимание того, что правильная устная и письменная речь явл</w:t>
      </w:r>
      <w:r>
        <w:rPr>
          <w:caps w:val="0"/>
        </w:rPr>
        <w:t>яются показателем общей культуры человека. На уроках обучающиеся получают практико-ориентированные умения по применению правил общения на английском языке и правил речевого этикета, учатся ориентироваться в целях, задачах, условиях общения, выборе адекватн</w:t>
      </w:r>
      <w:r>
        <w:rPr>
          <w:caps w:val="0"/>
        </w:rPr>
        <w:t xml:space="preserve">ых языковых средств, для успешного решения коммуникативных задач. </w:t>
      </w:r>
    </w:p>
    <w:p w:rsidR="004E31B4" w:rsidRDefault="004425AC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 xml:space="preserve">Содержание дисциплины ориентировано на развитие языковой способности, разных видов речевой деятельности и освоение </w:t>
      </w:r>
      <w:proofErr w:type="gramStart"/>
      <w:r>
        <w:rPr>
          <w:caps w:val="0"/>
        </w:rPr>
        <w:t>обучающимися</w:t>
      </w:r>
      <w:proofErr w:type="gramEnd"/>
      <w:r>
        <w:rPr>
          <w:caps w:val="0"/>
        </w:rPr>
        <w:t xml:space="preserve"> системного устройства языка. При изучении данной дисциплины п</w:t>
      </w:r>
      <w:r>
        <w:rPr>
          <w:caps w:val="0"/>
        </w:rPr>
        <w:t>роисходит развитие устной и письменной коммуникации. Представления о связи языка с культурой народа осваиваются практическим путём.</w:t>
      </w:r>
    </w:p>
    <w:p w:rsidR="004E31B4" w:rsidRDefault="004425AC">
      <w:pPr>
        <w:spacing w:after="0" w:line="360" w:lineRule="auto"/>
        <w:ind w:firstLine="709"/>
        <w:jc w:val="both"/>
        <w:rPr>
          <w:caps w:val="0"/>
        </w:rPr>
      </w:pPr>
      <w:proofErr w:type="gramStart"/>
      <w:r>
        <w:rPr>
          <w:caps w:val="0"/>
        </w:rPr>
        <w:t>Удовлетворение особых образовательных потребностей обучающихся с ЗПР достигается за счет четких и простых по структуре инстр</w:t>
      </w:r>
      <w:r>
        <w:rPr>
          <w:caps w:val="0"/>
        </w:rPr>
        <w:t xml:space="preserve">укций к выполняемой деятельности, уменьшенного объема заданий, большей их </w:t>
      </w:r>
      <w:proofErr w:type="spellStart"/>
      <w:r>
        <w:rPr>
          <w:caps w:val="0"/>
        </w:rPr>
        <w:t>практикоориентированности</w:t>
      </w:r>
      <w:proofErr w:type="spellEnd"/>
      <w:r>
        <w:rPr>
          <w:caps w:val="0"/>
        </w:rPr>
        <w:t xml:space="preserve">, </w:t>
      </w:r>
      <w:proofErr w:type="spellStart"/>
      <w:r>
        <w:rPr>
          <w:caps w:val="0"/>
        </w:rPr>
        <w:t>подкрепленности</w:t>
      </w:r>
      <w:proofErr w:type="spellEnd"/>
      <w:r>
        <w:rPr>
          <w:caps w:val="0"/>
        </w:rPr>
        <w:t xml:space="preserve"> наглядностью и практическими действиями, а также неоднократного закрепления пройденного, актуализации знаний, полученных ранее, применением</w:t>
      </w:r>
      <w:r>
        <w:rPr>
          <w:caps w:val="0"/>
        </w:rPr>
        <w:t xml:space="preserve"> специальных приемов обучения (алгоритмизации, </w:t>
      </w:r>
      <w:proofErr w:type="spellStart"/>
      <w:r>
        <w:rPr>
          <w:caps w:val="0"/>
        </w:rPr>
        <w:t>пошаговости</w:t>
      </w:r>
      <w:proofErr w:type="spellEnd"/>
      <w:r>
        <w:rPr>
          <w:caps w:val="0"/>
        </w:rPr>
        <w:t xml:space="preserve">, организующей и направляющей помощи педагога и др.), соблюдении </w:t>
      </w:r>
      <w:r>
        <w:rPr>
          <w:caps w:val="0"/>
        </w:rPr>
        <w:lastRenderedPageBreak/>
        <w:t>требований к организации образовательного процесса с учетом</w:t>
      </w:r>
      <w:proofErr w:type="gramEnd"/>
      <w:r>
        <w:rPr>
          <w:caps w:val="0"/>
        </w:rPr>
        <w:t xml:space="preserve"> особенностей </w:t>
      </w:r>
      <w:proofErr w:type="spellStart"/>
      <w:r>
        <w:rPr>
          <w:caps w:val="0"/>
        </w:rPr>
        <w:t>сформированности</w:t>
      </w:r>
      <w:proofErr w:type="spellEnd"/>
      <w:r>
        <w:rPr>
          <w:caps w:val="0"/>
        </w:rPr>
        <w:t xml:space="preserve"> </w:t>
      </w:r>
      <w:proofErr w:type="spellStart"/>
      <w:r>
        <w:rPr>
          <w:caps w:val="0"/>
        </w:rPr>
        <w:t>саморегуляции</w:t>
      </w:r>
      <w:proofErr w:type="spellEnd"/>
      <w:r>
        <w:rPr>
          <w:caps w:val="0"/>
        </w:rPr>
        <w:t xml:space="preserve"> учебно-познавательной деятель</w:t>
      </w:r>
      <w:r>
        <w:rPr>
          <w:caps w:val="0"/>
        </w:rPr>
        <w:t>ности обучающихся с ЗПР.</w:t>
      </w:r>
    </w:p>
    <w:p w:rsidR="004E31B4" w:rsidRDefault="004425AC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Организация специальных условий обучения предмету «Иностранный (английский) язык» построено с соблюдением специальных дидактических принципов, предполагает использование адекватных методов и конкретных приемов. Это обеспечивает у о</w:t>
      </w:r>
      <w:r>
        <w:rPr>
          <w:caps w:val="0"/>
        </w:rPr>
        <w:t>бучающегося с ЗПР пробуждение интереса к языку, желание овладеть словарным запасом, способами построения коммуникативного общения на иностранном языке, у школьников проявляются возможности осознания своих затруднений и соответствующие попытки их преодолени</w:t>
      </w:r>
      <w:r>
        <w:rPr>
          <w:caps w:val="0"/>
        </w:rPr>
        <w:t>я самостоятельно или с помощью педагога.</w:t>
      </w:r>
    </w:p>
    <w:p w:rsidR="004E31B4" w:rsidRDefault="004425AC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При изучении учебного материала у обучающихся с ЗПР развиваются процессы анализа, синтеза, сравнения, обобщения, происходит коррекция недостатков произвольной памяти и внимания. В ходе выполнения заданий на анализ з</w:t>
      </w:r>
      <w:r>
        <w:rPr>
          <w:caps w:val="0"/>
        </w:rPr>
        <w:t>вукобуквенного состава слова, наблюдения за буквенным изображением слова и его транскрипцией, объяснение значений слов совершенствуется мыслительная деятельность, создаются предпосылки становления логического (понятийного) мышления.</w:t>
      </w:r>
    </w:p>
    <w:p w:rsidR="004E31B4" w:rsidRDefault="004425AC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При усвоении учебного п</w:t>
      </w:r>
      <w:r>
        <w:rPr>
          <w:caps w:val="0"/>
        </w:rPr>
        <w:t>редмета обучающиеся с ЗПР учатся ориентироваться в задании и производить его анализ, обдумывать и планировать предстоящие действия сначала с помощью педагога, потом самостоятельно, следить за правильностью выполнения задания, давать словесный отчет и оценк</w:t>
      </w:r>
      <w:r>
        <w:rPr>
          <w:caps w:val="0"/>
        </w:rPr>
        <w:t>у проделанной работе при необходимости опираясь на смысловые опоры, что совершенствует систему произвольной регуляции деятельности.</w:t>
      </w:r>
    </w:p>
    <w:p w:rsidR="004E31B4" w:rsidRDefault="004425AC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Учитель иностранного языка должен поддерживать тесную связь с учителем начальных классов и учителем-логопедом, так как трудн</w:t>
      </w:r>
      <w:r>
        <w:rPr>
          <w:caps w:val="0"/>
        </w:rPr>
        <w:t>ости овладения родным языком на всех уровнях его функционирования могут стать препятствием в овладении и иностранным языком.</w:t>
      </w:r>
    </w:p>
    <w:p w:rsidR="004E31B4" w:rsidRDefault="004425AC">
      <w:pPr>
        <w:spacing w:after="0" w:line="360" w:lineRule="auto"/>
        <w:ind w:firstLine="709"/>
        <w:jc w:val="both"/>
        <w:rPr>
          <w:b/>
          <w:bCs/>
          <w:caps w:val="0"/>
        </w:rPr>
      </w:pPr>
      <w:r>
        <w:rPr>
          <w:b/>
          <w:bCs/>
          <w:caps w:val="0"/>
        </w:rPr>
        <w:lastRenderedPageBreak/>
        <w:t>Общая характеристика учебного предмета «Иностранный (английский) язык»</w:t>
      </w:r>
    </w:p>
    <w:p w:rsidR="004E31B4" w:rsidRDefault="004425AC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 xml:space="preserve">В начальной школе закладывается база для всего последующего </w:t>
      </w:r>
      <w:r>
        <w:rPr>
          <w:caps w:val="0"/>
        </w:rPr>
        <w:t xml:space="preserve">иноязычного образования </w:t>
      </w:r>
      <w:proofErr w:type="gramStart"/>
      <w:r>
        <w:rPr>
          <w:caps w:val="0"/>
        </w:rPr>
        <w:t>обучающихся</w:t>
      </w:r>
      <w:proofErr w:type="gramEnd"/>
      <w:r>
        <w:rPr>
          <w:caps w:val="0"/>
        </w:rPr>
        <w:t xml:space="preserve">, формируются основы функциональной грамотности, что придаёт особую ответственность данному этапу общего образования. Изучение иностранного языка </w:t>
      </w:r>
      <w:proofErr w:type="gramStart"/>
      <w:r>
        <w:rPr>
          <w:caps w:val="0"/>
        </w:rPr>
        <w:t>обучающимися</w:t>
      </w:r>
      <w:proofErr w:type="gramEnd"/>
      <w:r>
        <w:rPr>
          <w:caps w:val="0"/>
        </w:rPr>
        <w:t xml:space="preserve"> с ЗПР, в соответствии с ФГОС НОО ОВЗ и ФАОП НОО ОВЗ, начинаетс</w:t>
      </w:r>
      <w:r>
        <w:rPr>
          <w:caps w:val="0"/>
        </w:rPr>
        <w:t xml:space="preserve">я с 3 класса. </w:t>
      </w:r>
    </w:p>
    <w:p w:rsidR="004E31B4" w:rsidRDefault="004425AC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 xml:space="preserve">Построение программы имеет нелинейный характер и основано на концентрическом принципе. В каждом классе даются новые элементы содержания и новые требования. В процессе </w:t>
      </w:r>
      <w:proofErr w:type="gramStart"/>
      <w:r>
        <w:rPr>
          <w:caps w:val="0"/>
        </w:rPr>
        <w:t>обучения</w:t>
      </w:r>
      <w:proofErr w:type="gramEnd"/>
      <w:r>
        <w:rPr>
          <w:caps w:val="0"/>
        </w:rPr>
        <w:t xml:space="preserve"> освоенные на определённом этапе грамматические формы и конструкци</w:t>
      </w:r>
      <w:r>
        <w:rPr>
          <w:caps w:val="0"/>
        </w:rPr>
        <w:t>и повторяются и закрепляются на новом лексическом материале и расширяющемся тематическом содержании речи.</w:t>
      </w:r>
    </w:p>
    <w:p w:rsidR="004E31B4" w:rsidRDefault="004425AC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Программа учитывает специфику познавательного развития обучающихся с ЗПР и содержит перераспределение некоторых тем между классами, удерживая преемств</w:t>
      </w:r>
      <w:r>
        <w:rPr>
          <w:caps w:val="0"/>
        </w:rPr>
        <w:t xml:space="preserve">енность в освоении программного материала начальной и основной школы.  </w:t>
      </w:r>
    </w:p>
    <w:p w:rsidR="004E31B4" w:rsidRDefault="004425AC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Программа устанавливает распределение учебного материала по классам, основанного на логике развития предметного содержания и учёте психологических и возрастных особенностей обучающихся</w:t>
      </w:r>
      <w:r>
        <w:rPr>
          <w:caps w:val="0"/>
        </w:rPr>
        <w:t xml:space="preserve"> с ЗПР, а также объём учебных часов для изучения разделов и тем курса. При этом для обеспечения возможности реализации принципов дифференциации и индивидуализации с целью учёта образовательных потребностей и </w:t>
      </w:r>
      <w:proofErr w:type="gramStart"/>
      <w:r>
        <w:rPr>
          <w:caps w:val="0"/>
        </w:rPr>
        <w:t>интересов</w:t>
      </w:r>
      <w:proofErr w:type="gramEnd"/>
      <w:r>
        <w:rPr>
          <w:caps w:val="0"/>
        </w:rPr>
        <w:t xml:space="preserve"> обучающихся с ЗПР количество учебных ч</w:t>
      </w:r>
      <w:r>
        <w:rPr>
          <w:caps w:val="0"/>
        </w:rPr>
        <w:t>асов может быть скорректировано.</w:t>
      </w:r>
    </w:p>
    <w:p w:rsidR="004E31B4" w:rsidRDefault="004425AC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 xml:space="preserve">Федеральная рабочая программа учебного предмета предоставляет возможности для реализации различных </w:t>
      </w:r>
      <w:proofErr w:type="gramStart"/>
      <w:r>
        <w:rPr>
          <w:caps w:val="0"/>
        </w:rPr>
        <w:t>методических подходов</w:t>
      </w:r>
      <w:proofErr w:type="gramEnd"/>
      <w:r>
        <w:rPr>
          <w:caps w:val="0"/>
        </w:rPr>
        <w:t xml:space="preserve"> к преподаванию учебного предмета «Иностранный язык» при условии сохранения обязательной части его </w:t>
      </w:r>
      <w:r>
        <w:rPr>
          <w:caps w:val="0"/>
        </w:rPr>
        <w:t>содержания.</w:t>
      </w:r>
    </w:p>
    <w:p w:rsidR="004E31B4" w:rsidRDefault="004425AC">
      <w:pPr>
        <w:spacing w:after="0" w:line="360" w:lineRule="auto"/>
        <w:ind w:firstLine="709"/>
        <w:jc w:val="both"/>
        <w:rPr>
          <w:b/>
          <w:bCs/>
          <w:caps w:val="0"/>
        </w:rPr>
      </w:pPr>
      <w:r>
        <w:rPr>
          <w:b/>
          <w:bCs/>
          <w:caps w:val="0"/>
        </w:rPr>
        <w:lastRenderedPageBreak/>
        <w:t>Цели изучения учебного предмета «Иностранный (английский) язык»</w:t>
      </w:r>
    </w:p>
    <w:p w:rsidR="004E31B4" w:rsidRDefault="004425AC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 xml:space="preserve">Общие цели обучения иностранному языку в начальной школе можно условно разделить </w:t>
      </w:r>
      <w:proofErr w:type="gramStart"/>
      <w:r>
        <w:rPr>
          <w:caps w:val="0"/>
        </w:rPr>
        <w:t>на</w:t>
      </w:r>
      <w:proofErr w:type="gramEnd"/>
      <w:r>
        <w:rPr>
          <w:caps w:val="0"/>
        </w:rPr>
        <w:t xml:space="preserve"> образовательные, развивающие, воспитывающие.</w:t>
      </w:r>
    </w:p>
    <w:p w:rsidR="004E31B4" w:rsidRDefault="004425AC">
      <w:pPr>
        <w:spacing w:after="0" w:line="360" w:lineRule="auto"/>
        <w:ind w:firstLine="709"/>
        <w:jc w:val="both"/>
        <w:rPr>
          <w:caps w:val="0"/>
        </w:rPr>
      </w:pPr>
      <w:r>
        <w:rPr>
          <w:i/>
          <w:caps w:val="0"/>
        </w:rPr>
        <w:t>Образовательные цели</w:t>
      </w:r>
      <w:r>
        <w:rPr>
          <w:caps w:val="0"/>
        </w:rPr>
        <w:t xml:space="preserve"> учебного предмета «Иностранный</w:t>
      </w:r>
      <w:r>
        <w:rPr>
          <w:caps w:val="0"/>
        </w:rPr>
        <w:t xml:space="preserve"> (английский) язык» в начальной школе включают:</w:t>
      </w:r>
    </w:p>
    <w:p w:rsidR="004E31B4" w:rsidRDefault="004425AC">
      <w:pPr>
        <w:spacing w:after="0" w:line="360" w:lineRule="auto"/>
        <w:ind w:firstLine="709"/>
        <w:jc w:val="both"/>
        <w:rPr>
          <w:caps w:val="0"/>
        </w:rPr>
      </w:pPr>
      <w:proofErr w:type="gramStart"/>
      <w:r>
        <w:rPr>
          <w:caps w:val="0"/>
        </w:rPr>
        <w:t>1)</w:t>
      </w:r>
      <w:r>
        <w:rPr>
          <w:caps w:val="0"/>
        </w:rPr>
        <w:tab/>
        <w:t xml:space="preserve">формирование элементарной иноязычной коммуникативной компетенции, т. е. способности и готовности общаться с носителями изучаемого иностранного языка в устной (говорение и </w:t>
      </w:r>
      <w:proofErr w:type="spellStart"/>
      <w:r>
        <w:rPr>
          <w:caps w:val="0"/>
        </w:rPr>
        <w:t>аудирование</w:t>
      </w:r>
      <w:proofErr w:type="spellEnd"/>
      <w:r>
        <w:rPr>
          <w:caps w:val="0"/>
        </w:rPr>
        <w:t xml:space="preserve">) и письменной (чтение </w:t>
      </w:r>
      <w:r>
        <w:rPr>
          <w:caps w:val="0"/>
        </w:rPr>
        <w:t>и письмо) форме с учётом возрастных возможностей и потребностей младшего школьника с ЗПР;</w:t>
      </w:r>
      <w:proofErr w:type="gramEnd"/>
    </w:p>
    <w:p w:rsidR="004E31B4" w:rsidRDefault="004425AC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2)</w:t>
      </w:r>
      <w:r>
        <w:rPr>
          <w:caps w:val="0"/>
        </w:rPr>
        <w:tab/>
        <w:t xml:space="preserve">расширение лингвистического кругозора </w:t>
      </w:r>
      <w:proofErr w:type="gramStart"/>
      <w:r>
        <w:rPr>
          <w:caps w:val="0"/>
        </w:rPr>
        <w:t>обучающихся</w:t>
      </w:r>
      <w:proofErr w:type="gramEnd"/>
      <w:r>
        <w:rPr>
          <w:caps w:val="0"/>
        </w:rPr>
        <w:t xml:space="preserve"> за счёт овладения новыми языковыми средствами (фонетическими, орфографическими, лексическими, грамматическими) в </w:t>
      </w:r>
      <w:r>
        <w:rPr>
          <w:caps w:val="0"/>
        </w:rPr>
        <w:t>соответствии c отобранными темами общения;</w:t>
      </w:r>
    </w:p>
    <w:p w:rsidR="004E31B4" w:rsidRDefault="004425AC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3)</w:t>
      </w:r>
      <w:r>
        <w:rPr>
          <w:caps w:val="0"/>
        </w:rPr>
        <w:tab/>
        <w:t>освоение знаний о языковых явлениях изучаемого иностранного языка, о разных способах выражения мысли на родном и иностранном языках;</w:t>
      </w:r>
    </w:p>
    <w:p w:rsidR="004E31B4" w:rsidRDefault="004425AC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4)</w:t>
      </w:r>
      <w:r>
        <w:rPr>
          <w:caps w:val="0"/>
        </w:rPr>
        <w:tab/>
        <w:t>использование для решения учебных задач интеллектуальных операций (сравнен</w:t>
      </w:r>
      <w:r>
        <w:rPr>
          <w:caps w:val="0"/>
        </w:rPr>
        <w:t>ие, анализ, обобщение и др.);</w:t>
      </w:r>
    </w:p>
    <w:p w:rsidR="004E31B4" w:rsidRDefault="004425AC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5)</w:t>
      </w:r>
      <w:r>
        <w:rPr>
          <w:caps w:val="0"/>
        </w:rPr>
        <w:tab/>
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</w:r>
    </w:p>
    <w:p w:rsidR="004E31B4" w:rsidRDefault="004425AC">
      <w:pPr>
        <w:spacing w:after="0" w:line="360" w:lineRule="auto"/>
        <w:ind w:firstLine="709"/>
        <w:jc w:val="both"/>
        <w:rPr>
          <w:caps w:val="0"/>
        </w:rPr>
      </w:pPr>
      <w:r>
        <w:rPr>
          <w:i/>
          <w:caps w:val="0"/>
        </w:rPr>
        <w:t>Развивающие цели</w:t>
      </w:r>
      <w:r>
        <w:rPr>
          <w:caps w:val="0"/>
        </w:rPr>
        <w:t xml:space="preserve"> учебного предмета «И</w:t>
      </w:r>
      <w:r>
        <w:rPr>
          <w:caps w:val="0"/>
        </w:rPr>
        <w:t>ностранный (английский) язык» в начальной школе включают:</w:t>
      </w:r>
    </w:p>
    <w:p w:rsidR="004E31B4" w:rsidRDefault="004425AC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1)</w:t>
      </w:r>
      <w:r>
        <w:rPr>
          <w:caps w:val="0"/>
        </w:rPr>
        <w:tab/>
        <w:t xml:space="preserve">осознание </w:t>
      </w:r>
      <w:proofErr w:type="gramStart"/>
      <w:r>
        <w:rPr>
          <w:caps w:val="0"/>
        </w:rPr>
        <w:t>обучающимися</w:t>
      </w:r>
      <w:proofErr w:type="gramEnd"/>
      <w:r>
        <w:rPr>
          <w:caps w:val="0"/>
        </w:rPr>
        <w:t xml:space="preserve">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</w:t>
      </w:r>
      <w:r>
        <w:rPr>
          <w:caps w:val="0"/>
        </w:rPr>
        <w:t>;</w:t>
      </w:r>
    </w:p>
    <w:p w:rsidR="004E31B4" w:rsidRDefault="004425AC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lastRenderedPageBreak/>
        <w:t>2)</w:t>
      </w:r>
      <w:r>
        <w:rPr>
          <w:caps w:val="0"/>
        </w:rPr>
        <w:tab/>
        <w:t>становление коммуникативной культуры обучающихся и их общего речевого развития;</w:t>
      </w:r>
    </w:p>
    <w:p w:rsidR="004E31B4" w:rsidRDefault="004425AC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3)</w:t>
      </w:r>
      <w:r>
        <w:rPr>
          <w:caps w:val="0"/>
        </w:rPr>
        <w:tab/>
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</w:r>
    </w:p>
    <w:p w:rsidR="004E31B4" w:rsidRDefault="004425AC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4)</w:t>
      </w:r>
      <w:r>
        <w:rPr>
          <w:caps w:val="0"/>
        </w:rPr>
        <w:tab/>
        <w:t>формирование регулят</w:t>
      </w:r>
      <w:r>
        <w:rPr>
          <w:caps w:val="0"/>
        </w:rPr>
        <w:t>ивных действий: планирование последовательных «шагов» для решения учебной задачи; контроль процесса и результата своей деятельности; установление причины возникшей трудности и/или ошибки, корректировка деятельности с помощью педагога;</w:t>
      </w:r>
    </w:p>
    <w:p w:rsidR="004E31B4" w:rsidRDefault="004425AC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5)</w:t>
      </w:r>
      <w:r>
        <w:rPr>
          <w:caps w:val="0"/>
        </w:rPr>
        <w:tab/>
        <w:t>становление способ</w:t>
      </w:r>
      <w:r>
        <w:rPr>
          <w:caps w:val="0"/>
        </w:rPr>
        <w:t>ности к оценке своих достижений в изучении иностранного языка, мотивация совершенствовать свои коммуникативные умения на иностранном языке.</w:t>
      </w:r>
    </w:p>
    <w:p w:rsidR="004E31B4" w:rsidRDefault="004425AC">
      <w:pPr>
        <w:spacing w:after="0" w:line="360" w:lineRule="auto"/>
        <w:ind w:firstLine="709"/>
        <w:jc w:val="both"/>
        <w:rPr>
          <w:caps w:val="0"/>
        </w:rPr>
      </w:pPr>
      <w:proofErr w:type="gramStart"/>
      <w:r>
        <w:rPr>
          <w:caps w:val="0"/>
        </w:rPr>
        <w:t>Влияние параллельного изучения родного языка и языка других стран и народов позволяет заложить основу для формирован</w:t>
      </w:r>
      <w:r>
        <w:rPr>
          <w:caps w:val="0"/>
        </w:rPr>
        <w:t>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народов, осознать наличие и значение обще</w:t>
      </w:r>
      <w:r>
        <w:rPr>
          <w:caps w:val="0"/>
        </w:rPr>
        <w:t>человеческих и базовых национальных ценностей.</w:t>
      </w:r>
      <w:proofErr w:type="gramEnd"/>
      <w:r>
        <w:rPr>
          <w:caps w:val="0"/>
        </w:rPr>
        <w:t xml:space="preserve"> Вклад предмета «Иностранный (английский) язык» в реализацию </w:t>
      </w:r>
      <w:r>
        <w:rPr>
          <w:i/>
          <w:caps w:val="0"/>
        </w:rPr>
        <w:t>воспитательных целей</w:t>
      </w:r>
      <w:r>
        <w:rPr>
          <w:caps w:val="0"/>
        </w:rPr>
        <w:t xml:space="preserve"> обеспечивает:</w:t>
      </w:r>
    </w:p>
    <w:p w:rsidR="004E31B4" w:rsidRDefault="004425AC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1)</w:t>
      </w:r>
      <w:r>
        <w:rPr>
          <w:caps w:val="0"/>
        </w:rPr>
        <w:tab/>
        <w:t>понимание необходимости овладения иностранным языком как средством общения в условиях взаимодействия разных стр</w:t>
      </w:r>
      <w:r>
        <w:rPr>
          <w:caps w:val="0"/>
        </w:rPr>
        <w:t>ан и народов;</w:t>
      </w:r>
    </w:p>
    <w:p w:rsidR="004E31B4" w:rsidRDefault="004425AC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2)</w:t>
      </w:r>
      <w:r>
        <w:rPr>
          <w:caps w:val="0"/>
        </w:rPr>
        <w:tab/>
        <w:t>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культуру в условиях межкультурного общения, с</w:t>
      </w:r>
      <w:r>
        <w:rPr>
          <w:caps w:val="0"/>
        </w:rPr>
        <w:t>облюдая речевой этикет и адекватно используя имеющиеся речевые и неречевые средства общения;</w:t>
      </w:r>
    </w:p>
    <w:p w:rsidR="004E31B4" w:rsidRDefault="004425AC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3)</w:t>
      </w:r>
      <w:r>
        <w:rPr>
          <w:caps w:val="0"/>
        </w:rPr>
        <w:tab/>
        <w:t xml:space="preserve">воспитание уважительного отношения к иной культуре посредством </w:t>
      </w:r>
      <w:proofErr w:type="gramStart"/>
      <w:r>
        <w:rPr>
          <w:caps w:val="0"/>
        </w:rPr>
        <w:t>знакомств</w:t>
      </w:r>
      <w:proofErr w:type="gramEnd"/>
      <w:r>
        <w:rPr>
          <w:caps w:val="0"/>
        </w:rPr>
        <w:t xml:space="preserve"> с детским пластом культуры стран изучаемого языка и более глубокого осознания особеннос</w:t>
      </w:r>
      <w:r>
        <w:rPr>
          <w:caps w:val="0"/>
        </w:rPr>
        <w:t>тей культуры своего народа;</w:t>
      </w:r>
    </w:p>
    <w:p w:rsidR="004E31B4" w:rsidRDefault="004425AC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lastRenderedPageBreak/>
        <w:t>4)</w:t>
      </w:r>
      <w:r>
        <w:rPr>
          <w:caps w:val="0"/>
        </w:rPr>
        <w:tab/>
        <w:t>воспитание эмоционального и познавательного интереса к художественной культуре других народов;</w:t>
      </w:r>
    </w:p>
    <w:p w:rsidR="004E31B4" w:rsidRDefault="004425AC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>5)</w:t>
      </w:r>
      <w:r>
        <w:rPr>
          <w:caps w:val="0"/>
        </w:rPr>
        <w:tab/>
        <w:t>формирование положительной мотивации и устойчивого учебно-познавательного интереса к предмету «Иностранный язык».</w:t>
      </w:r>
    </w:p>
    <w:p w:rsidR="004E31B4" w:rsidRDefault="004425AC">
      <w:pPr>
        <w:spacing w:after="0" w:line="360" w:lineRule="auto"/>
        <w:ind w:firstLine="709"/>
        <w:jc w:val="both"/>
        <w:rPr>
          <w:caps w:val="0"/>
        </w:rPr>
      </w:pPr>
      <w:proofErr w:type="gramStart"/>
      <w:r>
        <w:rPr>
          <w:caps w:val="0"/>
        </w:rPr>
        <w:t>Для обучающих</w:t>
      </w:r>
      <w:r>
        <w:rPr>
          <w:caps w:val="0"/>
        </w:rPr>
        <w:t xml:space="preserve">ся с ЗПР изучение иностранного языка имеет </w:t>
      </w:r>
      <w:r>
        <w:rPr>
          <w:i/>
          <w:caps w:val="0"/>
        </w:rPr>
        <w:t>коррекционно-развивающие цели</w:t>
      </w:r>
      <w:r>
        <w:rPr>
          <w:caps w:val="0"/>
        </w:rPr>
        <w:t>, связанные с формированием жизненных (социальных) компетенций, расширении представлений о разнообразии социального и природного мира, формировании коммуникативных навыков и т.д.</w:t>
      </w:r>
      <w:proofErr w:type="gramEnd"/>
    </w:p>
    <w:p w:rsidR="004E31B4" w:rsidRDefault="004425AC">
      <w:pPr>
        <w:spacing w:after="0" w:line="360" w:lineRule="auto"/>
        <w:ind w:firstLine="709"/>
        <w:jc w:val="both"/>
        <w:rPr>
          <w:b/>
          <w:bCs/>
          <w:caps w:val="0"/>
        </w:rPr>
      </w:pPr>
      <w:r>
        <w:rPr>
          <w:b/>
          <w:bCs/>
          <w:caps w:val="0"/>
        </w:rPr>
        <w:t>Место</w:t>
      </w:r>
      <w:r>
        <w:rPr>
          <w:b/>
          <w:bCs/>
          <w:caps w:val="0"/>
        </w:rPr>
        <w:t xml:space="preserve"> учебного предмета «Иностранный (английский) язык» в учебном плане</w:t>
      </w:r>
    </w:p>
    <w:p w:rsidR="004E31B4" w:rsidRDefault="004425AC">
      <w:pPr>
        <w:spacing w:after="0" w:line="360" w:lineRule="auto"/>
        <w:ind w:firstLine="709"/>
        <w:jc w:val="both"/>
        <w:rPr>
          <w:caps w:val="0"/>
        </w:rPr>
      </w:pPr>
      <w:r>
        <w:rPr>
          <w:caps w:val="0"/>
        </w:rPr>
        <w:t xml:space="preserve">Учебный предмет «Иностранный (английский) язык» входит в число обязательных предметов, изучаемых на всех уровнях общего образования и изучается </w:t>
      </w:r>
      <w:proofErr w:type="gramStart"/>
      <w:r>
        <w:rPr>
          <w:caps w:val="0"/>
        </w:rPr>
        <w:t>обучающимися</w:t>
      </w:r>
      <w:proofErr w:type="gramEnd"/>
      <w:r>
        <w:rPr>
          <w:caps w:val="0"/>
        </w:rPr>
        <w:t xml:space="preserve"> с ЗПР в начальной школе в 3и 4 к</w:t>
      </w:r>
      <w:r>
        <w:rPr>
          <w:caps w:val="0"/>
        </w:rPr>
        <w:t>лассе по 2 часа в неделю (136 часов): 3 класс — 68 часов, 4 класс — 68 часов.</w:t>
      </w:r>
    </w:p>
    <w:p w:rsidR="004E31B4" w:rsidRDefault="004E31B4">
      <w:pPr>
        <w:spacing w:after="0" w:line="360" w:lineRule="auto"/>
        <w:ind w:firstLine="709"/>
        <w:jc w:val="both"/>
        <w:rPr>
          <w:caps w:val="0"/>
        </w:rPr>
      </w:pPr>
    </w:p>
    <w:p w:rsidR="004E31B4" w:rsidRDefault="004425AC">
      <w:pPr>
        <w:rPr>
          <w:caps w:val="0"/>
        </w:rPr>
      </w:pPr>
      <w:r>
        <w:rPr>
          <w:caps w:val="0"/>
        </w:rPr>
        <w:br w:type="page" w:clear="all"/>
      </w:r>
    </w:p>
    <w:p w:rsidR="004E31B4" w:rsidRDefault="004425AC">
      <w:pPr>
        <w:pStyle w:val="1"/>
        <w:rPr>
          <w:rFonts w:eastAsia="Times New Roman"/>
          <w:caps w:val="0"/>
          <w:lang w:eastAsia="ru-RU"/>
        </w:rPr>
      </w:pPr>
      <w:bookmarkStart w:id="2" w:name="_Toc142821901"/>
      <w:r>
        <w:rPr>
          <w:rFonts w:eastAsia="Times New Roman"/>
          <w:caps w:val="0"/>
          <w:lang w:eastAsia="ru-RU"/>
        </w:rPr>
        <w:lastRenderedPageBreak/>
        <w:t>СОДЕРЖАНИЕ УЧЕБНОГО ПРЕДМЕТА «ИНОСТРАННЫЙ (АНГЛИЙСКИЙ) ЯЗЫК»</w:t>
      </w:r>
      <w:bookmarkEnd w:id="2"/>
    </w:p>
    <w:p w:rsidR="004E31B4" w:rsidRDefault="004425AC">
      <w:pPr>
        <w:pStyle w:val="2"/>
        <w:rPr>
          <w:rFonts w:eastAsia="Times New Roman"/>
          <w:caps w:val="0"/>
          <w:lang w:eastAsia="ru-RU"/>
        </w:rPr>
      </w:pPr>
      <w:bookmarkStart w:id="3" w:name="_Toc142821902"/>
      <w:r>
        <w:rPr>
          <w:rFonts w:eastAsia="Times New Roman"/>
          <w:caps w:val="0"/>
          <w:lang w:eastAsia="ru-RU"/>
        </w:rPr>
        <w:t>3 КЛАСС</w:t>
      </w:r>
      <w:bookmarkEnd w:id="3"/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  <w:r>
        <w:rPr>
          <w:rFonts w:eastAsia="Times New Roman"/>
          <w:b/>
          <w:caps w:val="0"/>
          <w:lang w:eastAsia="ru-RU"/>
          <w14:ligatures w14:val="none"/>
        </w:rPr>
        <w:t>Тематическое содержание речи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i/>
          <w:caps w:val="0"/>
          <w:lang w:eastAsia="ru-RU"/>
          <w14:ligatures w14:val="none"/>
        </w:rPr>
        <w:t>Мир моего «я».</w:t>
      </w:r>
      <w:r>
        <w:rPr>
          <w:rFonts w:eastAsia="Times New Roman"/>
          <w:caps w:val="0"/>
          <w:lang w:eastAsia="ru-RU"/>
          <w14:ligatures w14:val="none"/>
        </w:rPr>
        <w:t xml:space="preserve"> Приветствие. Знакомство. Моя семья. Мой день рождения. Моя любимая еда. 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i/>
          <w:caps w:val="0"/>
          <w:lang w:eastAsia="ru-RU"/>
          <w14:ligatures w14:val="none"/>
        </w:rPr>
        <w:t>Мир моих увлечений</w:t>
      </w:r>
      <w:r>
        <w:rPr>
          <w:rFonts w:eastAsia="Times New Roman"/>
          <w:caps w:val="0"/>
          <w:lang w:eastAsia="ru-RU"/>
          <w14:ligatures w14:val="none"/>
        </w:rPr>
        <w:t xml:space="preserve">. Любимый цвет. Любимая игрушка. Мой питомец. Выходной день. 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i/>
          <w:caps w:val="0"/>
          <w:lang w:eastAsia="ru-RU"/>
          <w14:ligatures w14:val="none"/>
        </w:rPr>
        <w:t>Мир вокруг меня</w:t>
      </w:r>
      <w:r>
        <w:rPr>
          <w:rFonts w:eastAsia="Times New Roman"/>
          <w:caps w:val="0"/>
          <w:lang w:eastAsia="ru-RU"/>
          <w14:ligatures w14:val="none"/>
        </w:rPr>
        <w:t xml:space="preserve">. Моя комната (квартира, дом). Моя школа. Мои друзья. Моя малая родина (город, село). Животные (в ближайшем окружении).  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i/>
          <w:caps w:val="0"/>
          <w:lang w:eastAsia="ru-RU"/>
          <w14:ligatures w14:val="none"/>
        </w:rPr>
        <w:t>Родная страна и страны изучаемого языка</w:t>
      </w:r>
      <w:r>
        <w:rPr>
          <w:rFonts w:eastAsia="Times New Roman"/>
          <w:caps w:val="0"/>
          <w:lang w:eastAsia="ru-RU"/>
          <w14:ligatures w14:val="none"/>
        </w:rPr>
        <w:t>. Россия и страна/страны изучаемого языка. Их столицы, достопримечательности и интересные факты</w:t>
      </w:r>
      <w:r>
        <w:rPr>
          <w:rFonts w:eastAsia="Times New Roman"/>
          <w:caps w:val="0"/>
          <w:lang w:eastAsia="ru-RU"/>
          <w14:ligatures w14:val="none"/>
        </w:rPr>
        <w:t xml:space="preserve"> (простые случаи). Популярные произведения детского фольклора. Популярные Литературные персонажи детских книг. Широко известные Праздники родной страны и страны/стран изучаемого языка.</w:t>
      </w:r>
    </w:p>
    <w:p w:rsidR="004E31B4" w:rsidRDefault="004E31B4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  <w:bookmarkStart w:id="4" w:name="_Hlk140825562"/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  <w:r>
        <w:rPr>
          <w:rFonts w:eastAsia="Times New Roman"/>
          <w:b/>
          <w:caps w:val="0"/>
          <w:lang w:eastAsia="ru-RU"/>
          <w14:ligatures w14:val="none"/>
        </w:rPr>
        <w:t>Коммуникативные умения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Говорение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Коммуникативные умения </w:t>
      </w:r>
      <w:r>
        <w:rPr>
          <w:rFonts w:eastAsia="Times New Roman"/>
          <w:b/>
          <w:i/>
          <w:caps w:val="0"/>
          <w:lang w:eastAsia="ru-RU"/>
          <w14:ligatures w14:val="none"/>
        </w:rPr>
        <w:t xml:space="preserve">диалогической </w:t>
      </w:r>
      <w:r>
        <w:rPr>
          <w:rFonts w:eastAsia="Times New Roman"/>
          <w:b/>
          <w:i/>
          <w:caps w:val="0"/>
          <w:lang w:eastAsia="ru-RU"/>
          <w14:ligatures w14:val="none"/>
        </w:rPr>
        <w:t>речи</w:t>
      </w:r>
      <w:r>
        <w:rPr>
          <w:rFonts w:eastAsia="Times New Roman"/>
          <w:caps w:val="0"/>
          <w:lang w:eastAsia="ru-RU"/>
          <w14:ligatures w14:val="none"/>
        </w:rPr>
        <w:t>: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Практическое овладение диалогической формой речи 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Ведение с использованием клишированных фраз с опорой на речевые ситуации, ключевые слова и/или иллюстрации с соблюдением норм речевого этикета, принятых в стране/странах изучаемого языка: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диалога этик</w:t>
      </w:r>
      <w:r>
        <w:rPr>
          <w:rFonts w:eastAsia="Times New Roman"/>
          <w:caps w:val="0"/>
          <w:lang w:eastAsia="ru-RU"/>
          <w14:ligatures w14:val="none"/>
        </w:rPr>
        <w:t>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 2-3 реплики с каждой стороны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5" w:name="_Hlk140654097"/>
      <w:r>
        <w:rPr>
          <w:rFonts w:eastAsia="Times New Roman"/>
          <w:caps w:val="0"/>
          <w:lang w:eastAsia="ru-RU"/>
          <w14:ligatures w14:val="none"/>
        </w:rPr>
        <w:t xml:space="preserve">диалога — побуждения к действию: приглашение собеседника к </w:t>
      </w:r>
      <w:r>
        <w:rPr>
          <w:rFonts w:eastAsia="Times New Roman"/>
          <w:caps w:val="0"/>
          <w:lang w:eastAsia="ru-RU"/>
          <w14:ligatures w14:val="none"/>
        </w:rPr>
        <w:t>совместной деятельности, вежливое согласие/</w:t>
      </w:r>
      <w:proofErr w:type="gramStart"/>
      <w:r>
        <w:rPr>
          <w:rFonts w:eastAsia="Times New Roman"/>
          <w:caps w:val="0"/>
          <w:lang w:eastAsia="ru-RU"/>
          <w14:ligatures w14:val="none"/>
        </w:rPr>
        <w:t>не согласие</w:t>
      </w:r>
      <w:proofErr w:type="gramEnd"/>
      <w:r>
        <w:rPr>
          <w:rFonts w:eastAsia="Times New Roman"/>
          <w:caps w:val="0"/>
          <w:lang w:eastAsia="ru-RU"/>
          <w14:ligatures w14:val="none"/>
        </w:rPr>
        <w:t xml:space="preserve"> на предложение собеседника (простые частотные случаи);</w:t>
      </w:r>
      <w:bookmarkEnd w:id="5"/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lastRenderedPageBreak/>
        <w:t xml:space="preserve">диалога-расспроса: запрашивание интересующей информации с использованием языковой модели или образца; сообщение фактической информации, ответы на </w:t>
      </w:r>
      <w:r>
        <w:rPr>
          <w:rFonts w:eastAsia="Times New Roman"/>
          <w:caps w:val="0"/>
          <w:lang w:eastAsia="ru-RU"/>
          <w14:ligatures w14:val="none"/>
        </w:rPr>
        <w:t>вопросы собеседника. 2-3 реплики с каждой стороны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Коммуникативные умения </w:t>
      </w:r>
      <w:r>
        <w:rPr>
          <w:rFonts w:eastAsia="Times New Roman"/>
          <w:b/>
          <w:i/>
          <w:caps w:val="0"/>
          <w:lang w:eastAsia="ru-RU"/>
          <w14:ligatures w14:val="none"/>
        </w:rPr>
        <w:t>монологической речи</w:t>
      </w:r>
      <w:r>
        <w:rPr>
          <w:rFonts w:eastAsia="Times New Roman"/>
          <w:caps w:val="0"/>
          <w:lang w:eastAsia="ru-RU"/>
          <w14:ligatures w14:val="none"/>
        </w:rPr>
        <w:t>: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Коллективное создание под руководством педагогического работника с опорой на ключевые слова, вопросы и/или иллюстрации устных монологических высказываний: описани</w:t>
      </w:r>
      <w:r>
        <w:rPr>
          <w:rFonts w:eastAsia="Times New Roman"/>
          <w:caps w:val="0"/>
          <w:lang w:eastAsia="ru-RU"/>
          <w14:ligatures w14:val="none"/>
        </w:rPr>
        <w:t>е предмета, реального человека; рассказ о себе, члене семьи, друге и т. д. по заданному алгоритму / с использованием языковой модели /с использованием опорных слов и т. д.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Пересказ с опорой на ключевые слова, вопросы и/или иллюстрации основного содержания </w:t>
      </w:r>
      <w:r>
        <w:rPr>
          <w:rFonts w:eastAsia="Times New Roman"/>
          <w:caps w:val="0"/>
          <w:lang w:eastAsia="ru-RU"/>
          <w14:ligatures w14:val="none"/>
        </w:rPr>
        <w:t>прочитанного текста с организующей помощью педагогического работника.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proofErr w:type="spellStart"/>
      <w:r>
        <w:rPr>
          <w:rFonts w:eastAsia="Times New Roman"/>
          <w:b/>
          <w:i/>
          <w:caps w:val="0"/>
          <w:lang w:eastAsia="ru-RU"/>
          <w14:ligatures w14:val="none"/>
        </w:rPr>
        <w:t>Аудирование</w:t>
      </w:r>
      <w:proofErr w:type="spellEnd"/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Понимание в целом на слух речи педагогического работника и одноклассников и вербальная/невербальная реакция </w:t>
      </w:r>
      <w:proofErr w:type="gramStart"/>
      <w:r>
        <w:rPr>
          <w:rFonts w:eastAsia="Times New Roman"/>
          <w:caps w:val="0"/>
          <w:lang w:eastAsia="ru-RU"/>
          <w14:ligatures w14:val="none"/>
        </w:rPr>
        <w:t>на</w:t>
      </w:r>
      <w:proofErr w:type="gramEnd"/>
      <w:r>
        <w:rPr>
          <w:rFonts w:eastAsia="Times New Roman"/>
          <w:caps w:val="0"/>
          <w:lang w:eastAsia="ru-RU"/>
          <w14:ligatures w14:val="none"/>
        </w:rPr>
        <w:t xml:space="preserve"> услышанное (при непосредственном общении).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Восприятие и пониман</w:t>
      </w:r>
      <w:r>
        <w:rPr>
          <w:rFonts w:eastAsia="Times New Roman"/>
          <w:caps w:val="0"/>
          <w:lang w:eastAsia="ru-RU"/>
          <w14:ligatures w14:val="none"/>
        </w:rPr>
        <w:t>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опорой на иллюстрации.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proofErr w:type="spellStart"/>
      <w:r>
        <w:rPr>
          <w:rFonts w:eastAsia="Times New Roman"/>
          <w:caps w:val="0"/>
          <w:lang w:eastAsia="ru-RU"/>
          <w14:ligatures w14:val="none"/>
        </w:rPr>
        <w:t>Аудирование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с пониманием основного содержания текста предполагает оп</w:t>
      </w:r>
      <w:r>
        <w:rPr>
          <w:rFonts w:eastAsia="Times New Roman"/>
          <w:caps w:val="0"/>
          <w:lang w:eastAsia="ru-RU"/>
          <w14:ligatures w14:val="none"/>
        </w:rPr>
        <w:t>ределение основной темы и главных фактов/событий в воспринимаемом на слух тексте с опорой на иллюстрации.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Тексты для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аудирования</w:t>
      </w:r>
      <w:proofErr w:type="spellEnd"/>
      <w:r>
        <w:rPr>
          <w:rFonts w:eastAsia="Times New Roman"/>
          <w:caps w:val="0"/>
          <w:lang w:eastAsia="ru-RU"/>
          <w14:ligatures w14:val="none"/>
        </w:rPr>
        <w:t>: диалог, высказывания собеседников в ситуациях повседневного общения, рассказ, сказка.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Смысловое чтение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Чтение вслух иллюстриро</w:t>
      </w:r>
      <w:r>
        <w:rPr>
          <w:rFonts w:eastAsia="Times New Roman"/>
          <w:caps w:val="0"/>
          <w:lang w:eastAsia="ru-RU"/>
          <w14:ligatures w14:val="none"/>
        </w:rPr>
        <w:t>ванных учебных текстов, построенных на изученном языковом материале, с соблюдением правил чтения; после предварительного анализа, понимание основного содержания прочитанного с направляющей помощью педагогического работника.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lastRenderedPageBreak/>
        <w:t>Тексты для чтения вслух: диалог,</w:t>
      </w:r>
      <w:r>
        <w:rPr>
          <w:rFonts w:eastAsia="Times New Roman"/>
          <w:caps w:val="0"/>
          <w:lang w:eastAsia="ru-RU"/>
          <w14:ligatures w14:val="none"/>
        </w:rPr>
        <w:t xml:space="preserve"> рассказ, сказка.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на иллюстрации.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Тексты для чтения: диалог, рассказ, сказка, электронное сообщение личного </w:t>
      </w:r>
      <w:r>
        <w:rPr>
          <w:rFonts w:eastAsia="Times New Roman"/>
          <w:caps w:val="0"/>
          <w:lang w:eastAsia="ru-RU"/>
          <w14:ligatures w14:val="none"/>
        </w:rPr>
        <w:t>характера.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Письмо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Овладение техникой письма (копирование букв, буквосочетаний, слов). 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Выбор и копирование подписей к картинкам, фотографиям с пояснением, что на них изображено.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Списывание текста; выписывание из текста слов, словосочетаний, предложений; вс</w:t>
      </w:r>
      <w:r>
        <w:rPr>
          <w:rFonts w:eastAsia="Times New Roman"/>
          <w:caps w:val="0"/>
          <w:lang w:eastAsia="ru-RU"/>
          <w14:ligatures w14:val="none"/>
        </w:rPr>
        <w:t>тавка пропущенного слова в предложение в соответствии с решаемой коммуникативной/учебной задачей с опорой на иллюстрацию или используя слова для справки.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Заполнение анкет с указанием личной информации (имя, фамилия, возраст, страна проживания) в соответств</w:t>
      </w:r>
      <w:r>
        <w:rPr>
          <w:rFonts w:eastAsia="Times New Roman"/>
          <w:caps w:val="0"/>
          <w:lang w:eastAsia="ru-RU"/>
          <w14:ligatures w14:val="none"/>
        </w:rPr>
        <w:t>ии с нормами, принятыми в стране/странах изучаемого языка после коллективного обсуждения и с направляющей помощью педагогического работника.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Написание с опорой на образец поздравлений с праздниками (с днём рождения, Новым годом, Рождеством).</w:t>
      </w:r>
    </w:p>
    <w:p w:rsidR="004E31B4" w:rsidRDefault="004E31B4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  <w:r>
        <w:rPr>
          <w:rFonts w:eastAsia="Times New Roman"/>
          <w:b/>
          <w:caps w:val="0"/>
          <w:lang w:eastAsia="ru-RU"/>
          <w14:ligatures w14:val="none"/>
        </w:rPr>
        <w:t>Языковые знан</w:t>
      </w:r>
      <w:r>
        <w:rPr>
          <w:rFonts w:eastAsia="Times New Roman"/>
          <w:b/>
          <w:caps w:val="0"/>
          <w:lang w:eastAsia="ru-RU"/>
          <w14:ligatures w14:val="none"/>
        </w:rPr>
        <w:t>ия и навыки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lang w:eastAsia="ru-RU"/>
          <w14:ligatures w14:val="none"/>
        </w:rPr>
      </w:pPr>
      <w:bookmarkStart w:id="6" w:name="_Hlk140659139"/>
      <w:r>
        <w:rPr>
          <w:rFonts w:eastAsia="Times New Roman"/>
          <w:b/>
          <w:i/>
          <w:caps w:val="0"/>
          <w:lang w:eastAsia="ru-RU"/>
          <w14:ligatures w14:val="none"/>
        </w:rPr>
        <w:t>Фонетическая сторона речи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Буквы английского алфавита. Корректное озвучивание букв английского алфавита  (при необходимости с использованием   слуховой опоры).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Нормы произношения: долгота и краткость гласных, правильное отсутствие оглушения </w:t>
      </w:r>
      <w:r>
        <w:rPr>
          <w:rFonts w:eastAsia="Times New Roman"/>
          <w:caps w:val="0"/>
          <w:lang w:eastAsia="ru-RU"/>
          <w14:ligatures w14:val="none"/>
        </w:rPr>
        <w:t>звонких согласных в конце слога или слова, отсутствие смягчения согласных перед гласными. Наблюдение за связующим “r” (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there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is</w:t>
      </w:r>
      <w:proofErr w:type="spellEnd"/>
      <w:r>
        <w:rPr>
          <w:rFonts w:eastAsia="Times New Roman"/>
          <w:caps w:val="0"/>
          <w:lang w:eastAsia="ru-RU"/>
          <w14:ligatures w14:val="none"/>
        </w:rPr>
        <w:t>/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there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are</w:t>
      </w:r>
      <w:proofErr w:type="spellEnd"/>
      <w:r>
        <w:rPr>
          <w:rFonts w:eastAsia="Times New Roman"/>
          <w:caps w:val="0"/>
          <w:lang w:eastAsia="ru-RU"/>
          <w14:ligatures w14:val="none"/>
        </w:rPr>
        <w:t>).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Ритмико-интонационные особенности повествовательного, </w:t>
      </w:r>
      <w:r>
        <w:rPr>
          <w:rFonts w:eastAsia="Times New Roman"/>
          <w:caps w:val="0"/>
          <w:lang w:eastAsia="ru-RU"/>
          <w14:ligatures w14:val="none"/>
        </w:rPr>
        <w:lastRenderedPageBreak/>
        <w:t xml:space="preserve">побудительного и вопросительного (общий и специальный вопрос) </w:t>
      </w:r>
      <w:r>
        <w:rPr>
          <w:rFonts w:eastAsia="Times New Roman"/>
          <w:caps w:val="0"/>
          <w:lang w:eastAsia="ru-RU"/>
          <w14:ligatures w14:val="none"/>
        </w:rPr>
        <w:t>предложений (нераспространенные или малораспространенные).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Различение на слух четко произносимых слов и адекватное, без ошибок произнесение слов с соблюдением правильного ударения и фраз/предложений с соблюдением их ритмико-интонационных особенностей.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Чтен</w:t>
      </w:r>
      <w:r>
        <w:rPr>
          <w:rFonts w:eastAsia="Times New Roman"/>
          <w:caps w:val="0"/>
          <w:lang w:eastAsia="ru-RU"/>
          <w14:ligatures w14:val="none"/>
        </w:rPr>
        <w:t xml:space="preserve">ие гласных в открытом и закрытом слоге в односложных словах, чтения гласных в третьем типе слога (гласная + r); согласных, основных звукобуквенных сочетаний, в частности сложных сочетаний букв (например,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tion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,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ight</w:t>
      </w:r>
      <w:proofErr w:type="spellEnd"/>
      <w:r>
        <w:rPr>
          <w:rFonts w:eastAsia="Times New Roman"/>
          <w:caps w:val="0"/>
          <w:lang w:eastAsia="ru-RU"/>
          <w14:ligatures w14:val="none"/>
        </w:rPr>
        <w:t>) в односложных, двусложных и многосложных</w:t>
      </w:r>
      <w:r>
        <w:rPr>
          <w:rFonts w:eastAsia="Times New Roman"/>
          <w:caps w:val="0"/>
          <w:lang w:eastAsia="ru-RU"/>
          <w14:ligatures w14:val="none"/>
        </w:rPr>
        <w:t xml:space="preserve"> словах (с опорой на слуховую наглядность)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Наблюдение и выделение в словах некоторых звукобуквенных сочетаний при анализе изученных слов с опорой на образец</w:t>
      </w:r>
    </w:p>
    <w:p w:rsidR="004E31B4" w:rsidRDefault="004425AC">
      <w:pPr>
        <w:widowControl w:val="0"/>
        <w:numPr>
          <w:ilvl w:val="0"/>
          <w:numId w:val="1"/>
        </w:numPr>
        <w:tabs>
          <w:tab w:val="left" w:pos="724"/>
        </w:tabs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Чтение новых слов согласно основным правилам чтения с опорой на речевой образец.</w:t>
      </w:r>
      <w:r>
        <w:rPr>
          <w:rFonts w:eastAsia="Times New Roman"/>
          <w:caps w:val="0"/>
          <w14:ligatures w14:val="none"/>
        </w:rPr>
        <w:t xml:space="preserve"> </w:t>
      </w:r>
    </w:p>
    <w:p w:rsidR="004E31B4" w:rsidRDefault="004425AC">
      <w:pPr>
        <w:widowControl w:val="0"/>
        <w:numPr>
          <w:ilvl w:val="0"/>
          <w:numId w:val="1"/>
        </w:numPr>
        <w:tabs>
          <w:tab w:val="left" w:pos="724"/>
        </w:tabs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Знаки английской </w:t>
      </w:r>
      <w:r>
        <w:rPr>
          <w:rFonts w:eastAsia="Times New Roman"/>
          <w:caps w:val="0"/>
          <w:lang w:eastAsia="ru-RU"/>
          <w14:ligatures w14:val="none"/>
        </w:rPr>
        <w:t>транскрипции; отличие их от букв английского алфавита. Наблюдение за соотношением знака английской транскрипции и букв или сочетаний.  Фонетически корректное озвучивание знаков транскрипции после предъявления речевого образца.</w:t>
      </w:r>
      <w:bookmarkEnd w:id="6"/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Графика, орфография и пунктуа</w:t>
      </w:r>
      <w:r>
        <w:rPr>
          <w:rFonts w:eastAsia="Times New Roman"/>
          <w:b/>
          <w:i/>
          <w:caps w:val="0"/>
          <w:lang w:eastAsia="ru-RU"/>
          <w14:ligatures w14:val="none"/>
        </w:rPr>
        <w:t>ция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Графически корректное (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полупечатное</w:t>
      </w:r>
      <w:proofErr w:type="spellEnd"/>
      <w:r>
        <w:rPr>
          <w:rFonts w:eastAsia="Times New Roman"/>
          <w:caps w:val="0"/>
          <w:lang w:eastAsia="ru-RU"/>
          <w14:ligatures w14:val="none"/>
        </w:rPr>
        <w:t>) написание букв английского алфавита в буквосочетаниях и словах. Правильное написание изученных слов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Правильная расстановка знаков препинания: точки, вопросительного и восклицательного знаков в конце предложения (про</w:t>
      </w:r>
      <w:r>
        <w:rPr>
          <w:rFonts w:eastAsia="Times New Roman"/>
          <w:caps w:val="0"/>
          <w:lang w:eastAsia="ru-RU"/>
          <w14:ligatures w14:val="none"/>
        </w:rPr>
        <w:t xml:space="preserve">стые случаи). 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Лексическая сторона речи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Распознавание в письменном и звучащем тексте и употребление в устной и письменной речи не менее 100-120 лексических единиц (слов, словосочетаний, речевых клише), обслуживающих ситуации общения в рамках тематического </w:t>
      </w:r>
      <w:r>
        <w:rPr>
          <w:rFonts w:eastAsia="Times New Roman"/>
          <w:caps w:val="0"/>
          <w:lang w:eastAsia="ru-RU"/>
          <w14:ligatures w14:val="none"/>
        </w:rPr>
        <w:t>содержания речи для 3 класса, простейшие устойчивые словосочетания, оценочная лексика и речевые клише как элементы речевого этикета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lastRenderedPageBreak/>
        <w:t>Распознавание и употребление в устной и письменной речи слов, образованных с использованием основных способов словообразован</w:t>
      </w:r>
      <w:r>
        <w:rPr>
          <w:rFonts w:eastAsia="Times New Roman"/>
          <w:caps w:val="0"/>
          <w:lang w:eastAsia="ru-RU"/>
          <w14:ligatures w14:val="none"/>
        </w:rPr>
        <w:t>ия: аффиксации (образование числительных с помощью суффиксов -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teen</w:t>
      </w:r>
      <w:proofErr w:type="spellEnd"/>
      <w:r>
        <w:rPr>
          <w:rFonts w:eastAsia="Times New Roman"/>
          <w:caps w:val="0"/>
          <w:lang w:eastAsia="ru-RU"/>
          <w14:ligatures w14:val="none"/>
        </w:rPr>
        <w:t>, -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ty</w:t>
      </w:r>
      <w:proofErr w:type="spellEnd"/>
      <w:r>
        <w:rPr>
          <w:rFonts w:eastAsia="Times New Roman"/>
          <w:caps w:val="0"/>
          <w:lang w:eastAsia="ru-RU"/>
          <w14:ligatures w14:val="none"/>
        </w:rPr>
        <w:t>, -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th</w:t>
      </w:r>
      <w:proofErr w:type="spellEnd"/>
      <w:r>
        <w:rPr>
          <w:rFonts w:eastAsia="Times New Roman"/>
          <w:caps w:val="0"/>
          <w:lang w:eastAsia="ru-RU"/>
          <w14:ligatures w14:val="none"/>
        </w:rPr>
        <w:t>) и словосложения (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sportsman</w:t>
      </w:r>
      <w:proofErr w:type="spellEnd"/>
      <w:r>
        <w:rPr>
          <w:rFonts w:eastAsia="Times New Roman"/>
          <w:caps w:val="0"/>
          <w:lang w:eastAsia="ru-RU"/>
          <w14:ligatures w14:val="none"/>
        </w:rPr>
        <w:t>)</w:t>
      </w:r>
      <w:proofErr w:type="gramStart"/>
      <w:r>
        <w:rPr>
          <w:rFonts w:eastAsia="Times New Roman"/>
          <w:caps w:val="0"/>
          <w:lang w:eastAsia="ru-RU"/>
          <w14:ligatures w14:val="none"/>
        </w:rPr>
        <w:t>.</w:t>
      </w:r>
      <w:proofErr w:type="gramEnd"/>
      <w:r>
        <w:rPr>
          <w:rFonts w:eastAsia="Times New Roman"/>
          <w:caps w:val="0"/>
          <w:lang w:eastAsia="ru-RU"/>
          <w14:ligatures w14:val="none"/>
        </w:rPr>
        <w:t xml:space="preserve"> (</w:t>
      </w:r>
      <w:proofErr w:type="gramStart"/>
      <w:r>
        <w:rPr>
          <w:rFonts w:eastAsia="Times New Roman"/>
          <w:caps w:val="0"/>
          <w:lang w:eastAsia="ru-RU"/>
          <w14:ligatures w14:val="none"/>
        </w:rPr>
        <w:t>п</w:t>
      </w:r>
      <w:proofErr w:type="gramEnd"/>
      <w:r>
        <w:rPr>
          <w:rFonts w:eastAsia="Times New Roman"/>
          <w:caps w:val="0"/>
          <w:lang w:eastAsia="ru-RU"/>
          <w14:ligatures w14:val="none"/>
        </w:rPr>
        <w:t>ри необходимости с использованием смысловой опоры);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Распознавание в устной и письменной речи интернациональных слов (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doctor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,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film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)  с помощью </w:t>
      </w:r>
      <w:r>
        <w:rPr>
          <w:rFonts w:eastAsia="Times New Roman"/>
          <w:caps w:val="0"/>
          <w:lang w:eastAsia="ru-RU"/>
          <w14:ligatures w14:val="none"/>
        </w:rPr>
        <w:t>педагогического работника, опираясь на визуальную подсказку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Грамматическая сторона речи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Распознавание в письменном и звучащем тексте и употребление в устной и письменной речи: изученных морфологических форм и синтаксических конструкций английского языка с </w:t>
      </w:r>
      <w:r>
        <w:rPr>
          <w:rFonts w:eastAsia="Times New Roman"/>
          <w:caps w:val="0"/>
          <w:lang w:eastAsia="ru-RU"/>
          <w14:ligatures w14:val="none"/>
        </w:rPr>
        <w:t>направляющей помощью педагога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gramStart"/>
      <w:r>
        <w:rPr>
          <w:rFonts w:eastAsia="Times New Roman"/>
          <w:caps w:val="0"/>
          <w:lang w:eastAsia="ru-RU"/>
          <w14:ligatures w14:val="none"/>
        </w:rPr>
        <w:t>Коммуникативные типы предложений: повествовательные (утвердительные, отрицательные), вопросительные (общий, специальный вопрос), побудительные (в утвердительной форме).</w:t>
      </w:r>
      <w:proofErr w:type="gramEnd"/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Нераспространённые и распространённые простые предложени</w:t>
      </w:r>
      <w:r>
        <w:rPr>
          <w:rFonts w:eastAsia="Times New Roman"/>
          <w:caps w:val="0"/>
          <w:lang w:eastAsia="ru-RU"/>
          <w14:ligatures w14:val="none"/>
        </w:rPr>
        <w:t>я.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Предложения с </w:t>
      </w:r>
      <w:proofErr w:type="gramStart"/>
      <w:r>
        <w:rPr>
          <w:rFonts w:eastAsia="Times New Roman"/>
          <w:caps w:val="0"/>
          <w:lang w:eastAsia="ru-RU"/>
          <w14:ligatures w14:val="none"/>
        </w:rPr>
        <w:t>начальным</w:t>
      </w:r>
      <w:proofErr w:type="gram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It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(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It’s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a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red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ball</w:t>
      </w:r>
      <w:proofErr w:type="spellEnd"/>
      <w:r>
        <w:rPr>
          <w:rFonts w:eastAsia="Times New Roman"/>
          <w:caps w:val="0"/>
          <w:lang w:eastAsia="ru-RU"/>
          <w14:ligatures w14:val="none"/>
        </w:rPr>
        <w:t>.).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proofErr w:type="gramStart"/>
      <w:r>
        <w:rPr>
          <w:rFonts w:eastAsia="Times New Roman"/>
          <w:caps w:val="0"/>
          <w:lang w:eastAsia="ru-RU"/>
          <w14:ligatures w14:val="none"/>
        </w:rPr>
        <w:t>Предложения с простым глагольным сказуемым (</w:t>
      </w:r>
      <w:r>
        <w:rPr>
          <w:rFonts w:eastAsia="Times New Roman"/>
          <w:caps w:val="0"/>
          <w:lang w:val="en-US" w:eastAsia="ru-RU"/>
          <w14:ligatures w14:val="none"/>
        </w:rPr>
        <w:t>They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live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in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the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country</w:t>
      </w:r>
      <w:r>
        <w:rPr>
          <w:rFonts w:eastAsia="Times New Roman"/>
          <w:caps w:val="0"/>
          <w:lang w:eastAsia="ru-RU"/>
          <w14:ligatures w14:val="none"/>
        </w:rPr>
        <w:t>.), составным именным сказуемым (</w:t>
      </w:r>
      <w:r>
        <w:rPr>
          <w:rFonts w:eastAsia="Times New Roman"/>
          <w:caps w:val="0"/>
          <w:lang w:val="en-US" w:eastAsia="ru-RU"/>
          <w14:ligatures w14:val="none"/>
        </w:rPr>
        <w:t>The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box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is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small</w:t>
      </w:r>
      <w:r>
        <w:rPr>
          <w:rFonts w:eastAsia="Times New Roman"/>
          <w:caps w:val="0"/>
          <w:lang w:eastAsia="ru-RU"/>
          <w14:ligatures w14:val="none"/>
        </w:rPr>
        <w:t>.) и составным глагольным сказуемым (</w:t>
      </w:r>
      <w:r>
        <w:rPr>
          <w:rFonts w:eastAsia="Times New Roman"/>
          <w:caps w:val="0"/>
          <w:lang w:val="en-US" w:eastAsia="ru-RU"/>
          <w14:ligatures w14:val="none"/>
        </w:rPr>
        <w:t>I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like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to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play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with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my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cat</w:t>
      </w:r>
      <w:r>
        <w:rPr>
          <w:rFonts w:eastAsia="Times New Roman"/>
          <w:caps w:val="0"/>
          <w:lang w:eastAsia="ru-RU"/>
          <w14:ligatures w14:val="none"/>
        </w:rPr>
        <w:t>.</w:t>
      </w:r>
      <w:proofErr w:type="gramEnd"/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She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can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play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the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piano</w:t>
      </w:r>
      <w:r>
        <w:rPr>
          <w:rFonts w:eastAsia="Times New Roman"/>
          <w:caps w:val="0"/>
          <w:lang w:eastAsia="ru-RU"/>
          <w14:ligatures w14:val="none"/>
        </w:rPr>
        <w:t>.).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Побудительные предложения в утвердительной форме (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Come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in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,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please</w:t>
      </w:r>
      <w:proofErr w:type="spellEnd"/>
      <w:r>
        <w:rPr>
          <w:rFonts w:eastAsia="Times New Roman"/>
          <w:caps w:val="0"/>
          <w:lang w:eastAsia="ru-RU"/>
          <w14:ligatures w14:val="none"/>
        </w:rPr>
        <w:t>.). Побудительные предложения в отрицательной (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Don’t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talk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,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please</w:t>
      </w:r>
      <w:proofErr w:type="spellEnd"/>
      <w:r>
        <w:rPr>
          <w:rFonts w:eastAsia="Times New Roman"/>
          <w:caps w:val="0"/>
          <w:lang w:eastAsia="ru-RU"/>
          <w14:ligatures w14:val="none"/>
        </w:rPr>
        <w:t>.) форме</w:t>
      </w:r>
      <w:proofErr w:type="gramStart"/>
      <w:r>
        <w:rPr>
          <w:rFonts w:eastAsia="Times New Roman"/>
          <w:caps w:val="0"/>
          <w:lang w:eastAsia="ru-RU"/>
          <w14:ligatures w14:val="none"/>
        </w:rPr>
        <w:t>.</w:t>
      </w:r>
      <w:proofErr w:type="gramEnd"/>
      <w:r>
        <w:rPr>
          <w:rFonts w:eastAsia="Times New Roman"/>
          <w:caps w:val="0"/>
          <w:lang w:eastAsia="ru-RU"/>
          <w14:ligatures w14:val="none"/>
        </w:rPr>
        <w:t xml:space="preserve"> (</w:t>
      </w:r>
      <w:bookmarkStart w:id="7" w:name="_Hlk140132917"/>
      <w:proofErr w:type="gramStart"/>
      <w:r>
        <w:rPr>
          <w:rFonts w:eastAsia="Times New Roman"/>
          <w:caps w:val="0"/>
          <w:lang w:eastAsia="ru-RU"/>
          <w14:ligatures w14:val="none"/>
        </w:rPr>
        <w:t>с</w:t>
      </w:r>
      <w:proofErr w:type="gramEnd"/>
      <w:r>
        <w:rPr>
          <w:rFonts w:eastAsia="Times New Roman"/>
          <w:caps w:val="0"/>
          <w:lang w:eastAsia="ru-RU"/>
          <w14:ligatures w14:val="none"/>
        </w:rPr>
        <w:t xml:space="preserve"> использованием смысловой опоры</w:t>
      </w:r>
      <w:bookmarkEnd w:id="7"/>
      <w:r>
        <w:rPr>
          <w:rFonts w:eastAsia="Times New Roman"/>
          <w:caps w:val="0"/>
          <w:lang w:eastAsia="ru-RU"/>
          <w14:ligatures w14:val="none"/>
        </w:rPr>
        <w:t>);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Глаголы в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Present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Simple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Tense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в повествовательных (утвердительных и отрицат</w:t>
      </w:r>
      <w:r>
        <w:rPr>
          <w:rFonts w:eastAsia="Times New Roman"/>
          <w:caps w:val="0"/>
          <w:lang w:eastAsia="ru-RU"/>
          <w14:ligatures w14:val="none"/>
        </w:rPr>
        <w:t>ельных) и вопросительных (общий и специальный вопросы) предложениях (с визуальной опорой).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strike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Модальный глагол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can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: для выражения умения (I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can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play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tennis</w:t>
      </w:r>
      <w:proofErr w:type="spellEnd"/>
      <w:r>
        <w:rPr>
          <w:rFonts w:eastAsia="Times New Roman"/>
          <w:caps w:val="0"/>
          <w:strike/>
          <w:lang w:eastAsia="ru-RU"/>
          <w14:ligatures w14:val="none"/>
        </w:rPr>
        <w:t>)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Использование определённого, неопределённого и нулевого артиклей c именами существительными (наиболее </w:t>
      </w:r>
      <w:r>
        <w:rPr>
          <w:rFonts w:eastAsia="Times New Roman"/>
          <w:caps w:val="0"/>
          <w:lang w:eastAsia="ru-RU"/>
          <w14:ligatures w14:val="none"/>
        </w:rPr>
        <w:t xml:space="preserve">распространённые случаи) с опорой </w:t>
      </w:r>
      <w:r>
        <w:rPr>
          <w:rFonts w:eastAsia="Times New Roman"/>
          <w:caps w:val="0"/>
          <w:lang w:eastAsia="ru-RU"/>
          <w14:ligatures w14:val="none"/>
        </w:rPr>
        <w:lastRenderedPageBreak/>
        <w:t>на речевой образец.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Существительные во множественном числе, образованные по правилу.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Узнавание союзов </w:t>
      </w:r>
      <w:bookmarkStart w:id="8" w:name="_Hlk142495928"/>
      <w:proofErr w:type="spellStart"/>
      <w:r>
        <w:rPr>
          <w:rFonts w:eastAsia="Times New Roman"/>
          <w:caps w:val="0"/>
          <w:lang w:eastAsia="ru-RU"/>
          <w14:ligatures w14:val="none"/>
        </w:rPr>
        <w:t>and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и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but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(c однородными членами) </w:t>
      </w:r>
      <w:bookmarkEnd w:id="8"/>
      <w:r>
        <w:rPr>
          <w:rFonts w:eastAsia="Times New Roman"/>
          <w:caps w:val="0"/>
          <w:lang w:eastAsia="ru-RU"/>
          <w14:ligatures w14:val="none"/>
        </w:rPr>
        <w:t xml:space="preserve">в читаемых текстах, употребление союзов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and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и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but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(c однородными членами) в знакомых к</w:t>
      </w:r>
      <w:r>
        <w:rPr>
          <w:rFonts w:eastAsia="Times New Roman"/>
          <w:caps w:val="0"/>
          <w:lang w:eastAsia="ru-RU"/>
          <w14:ligatures w14:val="none"/>
        </w:rPr>
        <w:t>онструкциях.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Слова, выражающие количество с исчисляемыми существительными (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much</w:t>
      </w:r>
      <w:proofErr w:type="spellEnd"/>
      <w:r>
        <w:rPr>
          <w:rFonts w:eastAsia="Times New Roman"/>
          <w:caps w:val="0"/>
          <w:lang w:eastAsia="ru-RU"/>
          <w14:ligatures w14:val="none"/>
        </w:rPr>
        <w:t>/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many</w:t>
      </w:r>
      <w:proofErr w:type="spellEnd"/>
      <w:r>
        <w:rPr>
          <w:rFonts w:eastAsia="Times New Roman"/>
          <w:caps w:val="0"/>
          <w:lang w:eastAsia="ru-RU"/>
          <w14:ligatures w14:val="none"/>
        </w:rPr>
        <w:t>) с использованием смысловой опоры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val="en-US"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Вопросительные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слова</w:t>
      </w:r>
      <w:r>
        <w:rPr>
          <w:rFonts w:eastAsia="Times New Roman"/>
          <w:caps w:val="0"/>
          <w:lang w:val="en-US" w:eastAsia="ru-RU"/>
          <w14:ligatures w14:val="none"/>
        </w:rPr>
        <w:t xml:space="preserve"> (who, what, how, where, how many).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val="en-US"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Личные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местоимения</w:t>
      </w:r>
      <w:r>
        <w:rPr>
          <w:rFonts w:eastAsia="Times New Roman"/>
          <w:caps w:val="0"/>
          <w:lang w:val="en-US" w:eastAsia="ru-RU"/>
          <w14:ligatures w14:val="none"/>
        </w:rPr>
        <w:t xml:space="preserve"> (I, you, he/she/it, we, they). </w:t>
      </w:r>
      <w:r>
        <w:rPr>
          <w:rFonts w:eastAsia="Times New Roman"/>
          <w:caps w:val="0"/>
          <w:lang w:eastAsia="ru-RU"/>
          <w14:ligatures w14:val="none"/>
        </w:rPr>
        <w:t>Личные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местоимения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в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объектном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 xml:space="preserve">(me, you, him/her/it, us, them) </w:t>
      </w:r>
      <w:r>
        <w:rPr>
          <w:rFonts w:eastAsia="Times New Roman"/>
          <w:caps w:val="0"/>
          <w:lang w:eastAsia="ru-RU"/>
          <w14:ligatures w14:val="none"/>
        </w:rPr>
        <w:t>падеже</w:t>
      </w:r>
      <w:r>
        <w:rPr>
          <w:rFonts w:eastAsia="Times New Roman"/>
          <w:caps w:val="0"/>
          <w:lang w:val="en-US" w:eastAsia="ru-RU"/>
          <w14:ligatures w14:val="none"/>
        </w:rPr>
        <w:t xml:space="preserve">. </w:t>
      </w:r>
      <w:r>
        <w:rPr>
          <w:rFonts w:eastAsia="Times New Roman"/>
          <w:caps w:val="0"/>
          <w:lang w:eastAsia="ru-RU"/>
          <w14:ligatures w14:val="none"/>
        </w:rPr>
        <w:t>Указательные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местоимения</w:t>
      </w:r>
      <w:r>
        <w:rPr>
          <w:rFonts w:eastAsia="Times New Roman"/>
          <w:caps w:val="0"/>
          <w:lang w:val="en-US" w:eastAsia="ru-RU"/>
          <w14:ligatures w14:val="none"/>
        </w:rPr>
        <w:t xml:space="preserve"> (this — these; that — those). </w:t>
      </w:r>
      <w:r>
        <w:rPr>
          <w:rFonts w:eastAsia="Times New Roman"/>
          <w:caps w:val="0"/>
          <w:lang w:eastAsia="ru-RU"/>
          <w14:ligatures w14:val="none"/>
        </w:rPr>
        <w:t>Притяжательные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местоимения</w:t>
      </w:r>
      <w:r>
        <w:rPr>
          <w:rFonts w:eastAsia="Times New Roman"/>
          <w:caps w:val="0"/>
          <w:lang w:val="en-US" w:eastAsia="ru-RU"/>
          <w14:ligatures w14:val="none"/>
        </w:rPr>
        <w:t xml:space="preserve"> (my, your, his/her/its, our, their). 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proofErr w:type="gramStart"/>
      <w:r>
        <w:rPr>
          <w:rFonts w:eastAsia="Times New Roman"/>
          <w:caps w:val="0"/>
          <w:lang w:eastAsia="ru-RU"/>
          <w14:ligatures w14:val="none"/>
        </w:rPr>
        <w:t>Неопределённые местоимения (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some</w:t>
      </w:r>
      <w:proofErr w:type="spellEnd"/>
      <w:r>
        <w:rPr>
          <w:rFonts w:eastAsia="Times New Roman"/>
          <w:caps w:val="0"/>
          <w:lang w:eastAsia="ru-RU"/>
          <w14:ligatures w14:val="none"/>
        </w:rPr>
        <w:t>/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any</w:t>
      </w:r>
      <w:proofErr w:type="spellEnd"/>
      <w:r>
        <w:rPr>
          <w:rFonts w:eastAsia="Times New Roman"/>
          <w:caps w:val="0"/>
          <w:lang w:eastAsia="ru-RU"/>
          <w14:ligatures w14:val="none"/>
        </w:rPr>
        <w:t>) в повествовательных и вопросительных предложениях (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Have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yo</w:t>
      </w:r>
      <w:r>
        <w:rPr>
          <w:rFonts w:eastAsia="Times New Roman"/>
          <w:caps w:val="0"/>
          <w:lang w:eastAsia="ru-RU"/>
          <w14:ligatures w14:val="none"/>
        </w:rPr>
        <w:t>u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got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any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friends</w:t>
      </w:r>
      <w:proofErr w:type="spellEnd"/>
      <w:r>
        <w:rPr>
          <w:rFonts w:eastAsia="Times New Roman"/>
          <w:caps w:val="0"/>
          <w:lang w:eastAsia="ru-RU"/>
          <w14:ligatures w14:val="none"/>
        </w:rPr>
        <w:t>?</w:t>
      </w:r>
      <w:proofErr w:type="gram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gramStart"/>
      <w:r>
        <w:rPr>
          <w:rFonts w:eastAsia="Times New Roman"/>
          <w:caps w:val="0"/>
          <w:lang w:eastAsia="ru-RU"/>
          <w14:ligatures w14:val="none"/>
        </w:rPr>
        <w:t>-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Yes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,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I’ve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got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some</w:t>
      </w:r>
      <w:proofErr w:type="spellEnd"/>
      <w:r>
        <w:rPr>
          <w:rFonts w:eastAsia="Times New Roman"/>
          <w:caps w:val="0"/>
          <w:lang w:eastAsia="ru-RU"/>
          <w14:ligatures w14:val="none"/>
        </w:rPr>
        <w:t>.) некоторые случаи употребления</w:t>
      </w:r>
      <w:proofErr w:type="gramEnd"/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Наречия частотности (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usually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,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often</w:t>
      </w:r>
      <w:proofErr w:type="spellEnd"/>
      <w:r>
        <w:rPr>
          <w:rFonts w:eastAsia="Times New Roman"/>
          <w:caps w:val="0"/>
          <w:lang w:eastAsia="ru-RU"/>
          <w14:ligatures w14:val="none"/>
        </w:rPr>
        <w:t>).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Количественные числительные 1-20 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Вопросительные слова (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when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,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whose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,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why</w:t>
      </w:r>
      <w:proofErr w:type="spellEnd"/>
      <w:r>
        <w:rPr>
          <w:rFonts w:eastAsia="Times New Roman"/>
          <w:caps w:val="0"/>
          <w:lang w:eastAsia="ru-RU"/>
          <w14:ligatures w14:val="none"/>
        </w:rPr>
        <w:t>).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val="en-US"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Предлоги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места</w:t>
      </w:r>
      <w:r>
        <w:rPr>
          <w:rFonts w:eastAsia="Times New Roman"/>
          <w:caps w:val="0"/>
          <w:lang w:val="en-US" w:eastAsia="ru-RU"/>
          <w14:ligatures w14:val="none"/>
        </w:rPr>
        <w:t xml:space="preserve"> (in, on, near, under)</w:t>
      </w:r>
      <w:r>
        <w:rPr>
          <w:rFonts w:eastAsia="Times New Roman"/>
          <w:iCs/>
          <w:caps w:val="0"/>
          <w:lang w:val="en-US" w:eastAsia="ru-RU"/>
          <w14:ligatures w14:val="none"/>
        </w:rPr>
        <w:t xml:space="preserve"> to, from</w:t>
      </w:r>
      <w:r>
        <w:rPr>
          <w:rFonts w:eastAsia="Times New Roman"/>
          <w:caps w:val="0"/>
          <w:lang w:val="en-US" w:eastAsia="ru-RU"/>
          <w14:ligatures w14:val="none"/>
        </w:rPr>
        <w:t>.</w:t>
      </w:r>
    </w:p>
    <w:p w:rsidR="004E31B4" w:rsidRDefault="004E31B4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val="en-US" w:eastAsia="ru-RU"/>
          <w14:ligatures w14:val="none"/>
        </w:rPr>
      </w:pPr>
      <w:bookmarkStart w:id="9" w:name="bookmark39"/>
      <w:bookmarkStart w:id="10" w:name="bookmark40"/>
      <w:bookmarkStart w:id="11" w:name="bookmark41"/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  <w:r>
        <w:rPr>
          <w:rFonts w:eastAsia="Times New Roman"/>
          <w:b/>
          <w:caps w:val="0"/>
          <w:lang w:eastAsia="ru-RU"/>
          <w14:ligatures w14:val="none"/>
        </w:rPr>
        <w:t>Социокультурные знания и</w:t>
      </w:r>
      <w:r>
        <w:rPr>
          <w:rFonts w:eastAsia="Times New Roman"/>
          <w:b/>
          <w:caps w:val="0"/>
          <w:lang w:eastAsia="ru-RU"/>
          <w14:ligatures w14:val="none"/>
        </w:rPr>
        <w:t xml:space="preserve"> умения</w:t>
      </w:r>
      <w:bookmarkEnd w:id="9"/>
      <w:bookmarkEnd w:id="10"/>
      <w:bookmarkEnd w:id="11"/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Знание и использование некоторых социокультурных элементов речевого поведенческого этикета во взаимодействии с учениками и учителем, принятого в стране/ странах изучаемого языка, в некоторых ситуациях общения: приветствие, прощание, знакомство, выр</w:t>
      </w:r>
      <w:r>
        <w:rPr>
          <w:rFonts w:eastAsia="Times New Roman"/>
          <w:caps w:val="0"/>
          <w:lang w:eastAsia="ru-RU"/>
          <w14:ligatures w14:val="none"/>
        </w:rPr>
        <w:t xml:space="preserve">ажение благодарности, извинение, поздравление с днём рождения, Новым годом, Рождеством. 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Знание небольших произведений детского фольклора (рифмовок, стихов, песенок), некоторых персонажей популярных детских книг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Краткое представление своей страны и страны/</w:t>
      </w:r>
      <w:r>
        <w:rPr>
          <w:rFonts w:eastAsia="Times New Roman"/>
          <w:caps w:val="0"/>
          <w:lang w:eastAsia="ru-RU"/>
          <w14:ligatures w14:val="none"/>
        </w:rPr>
        <w:t xml:space="preserve">стран изучаемого языка </w:t>
      </w:r>
      <w:r>
        <w:rPr>
          <w:rFonts w:eastAsia="Times New Roman"/>
          <w:caps w:val="0"/>
          <w:lang w:eastAsia="ru-RU"/>
          <w14:ligatures w14:val="none"/>
        </w:rPr>
        <w:lastRenderedPageBreak/>
        <w:t>(названия родной страны и страны/стран изучаемого языка и их столиц, название родного города/села; цвета национальных флагов) с использованием смысловой опоры, при направляющей помощи педагогического работника</w:t>
      </w:r>
    </w:p>
    <w:p w:rsidR="004E31B4" w:rsidRDefault="004E31B4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  <w:bookmarkStart w:id="12" w:name="bookmark42"/>
      <w:bookmarkStart w:id="13" w:name="bookmark43"/>
      <w:bookmarkStart w:id="14" w:name="bookmark44"/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  <w:r>
        <w:rPr>
          <w:rFonts w:eastAsia="Times New Roman"/>
          <w:b/>
          <w:caps w:val="0"/>
          <w:lang w:eastAsia="ru-RU"/>
          <w14:ligatures w14:val="none"/>
        </w:rPr>
        <w:t>Компенсаторные умения</w:t>
      </w:r>
      <w:bookmarkEnd w:id="12"/>
      <w:bookmarkEnd w:id="13"/>
      <w:bookmarkEnd w:id="14"/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Использование в качестве опоры при порождении собственных высказываний ключевых слов, вопросов; иллюстраций после коллективного обсуждения с помощью педагогического работника.</w:t>
      </w:r>
      <w:bookmarkEnd w:id="4"/>
    </w:p>
    <w:p w:rsidR="004E31B4" w:rsidRDefault="004E31B4">
      <w:pPr>
        <w:spacing w:after="0" w:line="360" w:lineRule="auto"/>
        <w:ind w:firstLine="709"/>
        <w:jc w:val="both"/>
        <w:rPr>
          <w:b/>
          <w:bCs/>
          <w:caps w:val="0"/>
        </w:rPr>
      </w:pPr>
    </w:p>
    <w:p w:rsidR="004E31B4" w:rsidRDefault="004425AC">
      <w:pPr>
        <w:pStyle w:val="2"/>
        <w:rPr>
          <w:rFonts w:eastAsia="Times New Roman"/>
          <w:caps w:val="0"/>
          <w:lang w:eastAsia="ru-RU"/>
        </w:rPr>
      </w:pPr>
      <w:bookmarkStart w:id="15" w:name="_Toc142821903"/>
      <w:r>
        <w:rPr>
          <w:rFonts w:eastAsia="Times New Roman"/>
          <w:caps w:val="0"/>
          <w:lang w:eastAsia="ru-RU"/>
        </w:rPr>
        <w:t>4 КЛАСС</w:t>
      </w:r>
      <w:bookmarkEnd w:id="15"/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color w:val="000000"/>
          <w:lang w:eastAsia="ru-RU"/>
          <w14:ligatures w14:val="none"/>
        </w:rPr>
      </w:pPr>
      <w:r>
        <w:rPr>
          <w:rFonts w:eastAsia="Times New Roman"/>
          <w:b/>
          <w:caps w:val="0"/>
          <w:color w:val="000000"/>
          <w:lang w:eastAsia="ru-RU"/>
          <w14:ligatures w14:val="none"/>
        </w:rPr>
        <w:t>Тематическое содержание речи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i/>
          <w:caps w:val="0"/>
          <w:color w:val="000000"/>
          <w:lang w:eastAsia="ru-RU"/>
          <w14:ligatures w14:val="none"/>
        </w:rPr>
        <w:t>Мир моего «я».</w:t>
      </w: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 Моя семья. Мой день рождени</w:t>
      </w:r>
      <w:r>
        <w:rPr>
          <w:rFonts w:eastAsia="Times New Roman"/>
          <w:caps w:val="0"/>
          <w:color w:val="000000"/>
          <w:lang w:eastAsia="ru-RU"/>
          <w14:ligatures w14:val="none"/>
        </w:rPr>
        <w:t>я, подарки. Моя любимая еда. Мой день (распорядок дня).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i/>
          <w:caps w:val="0"/>
          <w:color w:val="000000"/>
          <w:lang w:eastAsia="ru-RU"/>
          <w14:ligatures w14:val="none"/>
        </w:rPr>
        <w:t>Мир моих увлечений</w:t>
      </w:r>
      <w:r>
        <w:rPr>
          <w:rFonts w:eastAsia="Times New Roman"/>
          <w:caps w:val="0"/>
          <w:color w:val="000000"/>
          <w:lang w:eastAsia="ru-RU"/>
          <w14:ligatures w14:val="none"/>
        </w:rPr>
        <w:t>. Любимая игрушка, игра. Мой питомец. Любимые занятия. Занятия спортом. Любимая сказка/ история/рассказ. Выходной день. Каникулы.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i/>
          <w:caps w:val="0"/>
          <w:color w:val="000000"/>
          <w:lang w:eastAsia="ru-RU"/>
          <w14:ligatures w14:val="none"/>
        </w:rPr>
        <w:t>Мир вокруг меня.</w:t>
      </w: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село). Дикие и домашние животные. Погода. Времена года (</w:t>
      </w:r>
      <w:r>
        <w:rPr>
          <w:rFonts w:eastAsia="Times New Roman"/>
          <w:caps w:val="0"/>
          <w:lang w:eastAsia="ru-RU"/>
          <w14:ligatures w14:val="none"/>
        </w:rPr>
        <w:t xml:space="preserve">месяцы). 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i/>
          <w:caps w:val="0"/>
          <w:lang w:eastAsia="ru-RU"/>
          <w14:ligatures w14:val="none"/>
        </w:rPr>
        <w:t>Родная страна и страны из</w:t>
      </w:r>
      <w:r>
        <w:rPr>
          <w:rFonts w:eastAsia="Times New Roman"/>
          <w:i/>
          <w:caps w:val="0"/>
          <w:lang w:eastAsia="ru-RU"/>
          <w14:ligatures w14:val="none"/>
        </w:rPr>
        <w:t>учаемого языка.</w:t>
      </w:r>
      <w:r>
        <w:rPr>
          <w:rFonts w:eastAsia="Times New Roman"/>
          <w:caps w:val="0"/>
          <w:lang w:eastAsia="ru-RU"/>
          <w14:ligatures w14:val="none"/>
        </w:rPr>
        <w:t xml:space="preserve"> Россия </w:t>
      </w: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и страна/страны </w:t>
      </w:r>
      <w:r>
        <w:rPr>
          <w:rFonts w:eastAsia="Times New Roman"/>
          <w:caps w:val="0"/>
          <w:lang w:eastAsia="ru-RU"/>
          <w14:ligatures w14:val="none"/>
        </w:rPr>
        <w:t xml:space="preserve">изучаемого языка. Их столицы, основные достопримечательности и интересные факты. Популярные произведения детского фольклора. Популярные литературные </w:t>
      </w:r>
      <w:r>
        <w:rPr>
          <w:rFonts w:eastAsia="Times New Roman"/>
          <w:caps w:val="0"/>
          <w:color w:val="000000"/>
          <w:lang w:eastAsia="ru-RU"/>
          <w14:ligatures w14:val="none"/>
        </w:rPr>
        <w:t>персонажи детских книг. Праздники родной страны и страны/стран изуча</w:t>
      </w:r>
      <w:r>
        <w:rPr>
          <w:rFonts w:eastAsia="Times New Roman"/>
          <w:caps w:val="0"/>
          <w:color w:val="000000"/>
          <w:lang w:eastAsia="ru-RU"/>
          <w14:ligatures w14:val="none"/>
        </w:rPr>
        <w:t>емого языка.</w:t>
      </w:r>
    </w:p>
    <w:p w:rsidR="004E31B4" w:rsidRDefault="004E31B4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color w:val="000000"/>
          <w:lang w:eastAsia="ru-RU"/>
          <w14:ligatures w14:val="none"/>
        </w:rPr>
      </w:pP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color w:val="000000"/>
          <w:lang w:eastAsia="ru-RU"/>
          <w14:ligatures w14:val="none"/>
        </w:rPr>
      </w:pPr>
      <w:r>
        <w:rPr>
          <w:rFonts w:eastAsia="Times New Roman"/>
          <w:b/>
          <w:caps w:val="0"/>
          <w:color w:val="000000"/>
          <w:lang w:eastAsia="ru-RU"/>
          <w14:ligatures w14:val="none"/>
        </w:rPr>
        <w:t>Коммуникативные умения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b/>
          <w:i/>
          <w:caps w:val="0"/>
          <w:color w:val="000000"/>
          <w:lang w:eastAsia="ru-RU"/>
          <w14:ligatures w14:val="none"/>
        </w:rPr>
        <w:t>Говорение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lastRenderedPageBreak/>
        <w:t xml:space="preserve">Коммуникативные умения </w:t>
      </w:r>
      <w:r>
        <w:rPr>
          <w:rFonts w:eastAsia="Times New Roman"/>
          <w:b/>
          <w:i/>
          <w:caps w:val="0"/>
          <w:lang w:eastAsia="ru-RU"/>
          <w14:ligatures w14:val="none"/>
        </w:rPr>
        <w:t>диалогической речи</w:t>
      </w:r>
      <w:r>
        <w:rPr>
          <w:rFonts w:eastAsia="Times New Roman"/>
          <w:caps w:val="0"/>
          <w:lang w:eastAsia="ru-RU"/>
          <w14:ligatures w14:val="none"/>
        </w:rPr>
        <w:t>: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Практическое овладение диалогической формой речи. Ведение с опорой на речевые ситуации, ключевые слова и/или иллюстрации с соблюдением норм речевого этикета, принятых</w:t>
      </w:r>
      <w:r>
        <w:rPr>
          <w:rFonts w:eastAsia="Times New Roman"/>
          <w:caps w:val="0"/>
          <w:lang w:eastAsia="ru-RU"/>
          <w14:ligatures w14:val="none"/>
        </w:rPr>
        <w:t xml:space="preserve"> в стране/странах изучаемого языка: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диалога этикетного характера: приветствие, ответ на приветствие; завершение разговора (в том числе по телефону), прощание; знакомство с собеседником; поздравление с праздником, выражение благодарности за поздравление; вы</w:t>
      </w:r>
      <w:r>
        <w:rPr>
          <w:rFonts w:eastAsia="Times New Roman"/>
          <w:caps w:val="0"/>
          <w:lang w:eastAsia="ru-RU"/>
          <w14:ligatures w14:val="none"/>
        </w:rPr>
        <w:t>ражение извинения; при направляющей помощи педагогического работника</w:t>
      </w:r>
      <w:r>
        <w:rPr>
          <w:rFonts w:eastAsia="Times New Roman"/>
          <w:caps w:val="0"/>
          <w:spacing w:val="2"/>
          <w:lang w:eastAsia="ru-RU"/>
          <w14:ligatures w14:val="none"/>
        </w:rPr>
        <w:t>– 2-3 реплики с каждой стороны;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диалога — побуждения к действию: обращ</w:t>
      </w:r>
      <w:r>
        <w:rPr>
          <w:rFonts w:eastAsia="Times New Roman"/>
          <w:caps w:val="0"/>
          <w:color w:val="000000"/>
          <w:lang w:eastAsia="ru-RU"/>
          <w14:ligatures w14:val="none"/>
        </w:rPr>
        <w:t>ение к собеседнику с просьбой, вежливое согласие выполнить просьбу; приглашение собеседника к совместной деятельности,</w:t>
      </w: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вежливое согласие/несогласие на предложение собеседника; при направляющей помощи педагогического работника</w:t>
      </w:r>
      <w:r>
        <w:rPr>
          <w:rFonts w:eastAsia="Times New Roman"/>
          <w:caps w:val="0"/>
          <w:spacing w:val="2"/>
          <w:lang w:eastAsia="ru-RU"/>
          <w14:ligatures w14:val="none"/>
        </w:rPr>
        <w:t>2-3 реплики с каждой стороны;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диалога-расспроса: запрашивание интересующей информации; </w:t>
      </w:r>
      <w:r>
        <w:rPr>
          <w:rFonts w:eastAsia="Times New Roman"/>
          <w:caps w:val="0"/>
          <w:lang w:eastAsia="ru-RU"/>
          <w14:ligatures w14:val="none"/>
        </w:rPr>
        <w:t>сообщение фактической информации, ответы на вопросы собеседник</w:t>
      </w:r>
      <w:r>
        <w:rPr>
          <w:rFonts w:eastAsia="Times New Roman"/>
          <w:caps w:val="0"/>
          <w:lang w:eastAsia="ru-RU"/>
          <w14:ligatures w14:val="none"/>
        </w:rPr>
        <w:t>а</w:t>
      </w:r>
      <w:proofErr w:type="gramStart"/>
      <w:r>
        <w:rPr>
          <w:rFonts w:eastAsia="Times New Roman"/>
          <w:caps w:val="0"/>
          <w:lang w:eastAsia="ru-RU"/>
          <w14:ligatures w14:val="none"/>
        </w:rPr>
        <w:t>.</w:t>
      </w:r>
      <w:proofErr w:type="gram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gramStart"/>
      <w:r>
        <w:rPr>
          <w:rFonts w:eastAsia="Times New Roman"/>
          <w:caps w:val="0"/>
          <w:lang w:eastAsia="ru-RU"/>
          <w14:ligatures w14:val="none"/>
        </w:rPr>
        <w:t>с</w:t>
      </w:r>
      <w:proofErr w:type="gramEnd"/>
      <w:r>
        <w:rPr>
          <w:rFonts w:eastAsia="Times New Roman"/>
          <w:caps w:val="0"/>
          <w:lang w:eastAsia="ru-RU"/>
          <w14:ligatures w14:val="none"/>
        </w:rPr>
        <w:t xml:space="preserve"> использованием смысловой опоры при необходимости</w:t>
      </w:r>
      <w:r>
        <w:rPr>
          <w:rFonts w:eastAsia="Times New Roman"/>
          <w:caps w:val="0"/>
          <w:spacing w:val="2"/>
          <w:lang w:eastAsia="ru-RU"/>
          <w14:ligatures w14:val="none"/>
        </w:rPr>
        <w:t>2-3 реплики с каждой стороны.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Коммуникативные умения </w:t>
      </w:r>
      <w:r>
        <w:rPr>
          <w:rFonts w:eastAsia="Times New Roman"/>
          <w:b/>
          <w:i/>
          <w:caps w:val="0"/>
          <w:color w:val="000000"/>
          <w:lang w:eastAsia="ru-RU"/>
          <w14:ligatures w14:val="none"/>
        </w:rPr>
        <w:t>монологической речи</w:t>
      </w:r>
      <w:r>
        <w:rPr>
          <w:rFonts w:eastAsia="Times New Roman"/>
          <w:caps w:val="0"/>
          <w:color w:val="000000"/>
          <w:lang w:eastAsia="ru-RU"/>
          <w14:ligatures w14:val="none"/>
        </w:rPr>
        <w:t>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Коллективное создание с опорой на смысловые опоры, ключевые слова, вопросы и/или иллюстрации устных монологических высказываний: </w:t>
      </w:r>
      <w:r>
        <w:rPr>
          <w:rFonts w:eastAsia="Times New Roman"/>
          <w:caps w:val="0"/>
          <w:lang w:eastAsia="ru-RU"/>
          <w14:ligatures w14:val="none"/>
        </w:rPr>
        <w:t>описание предмета, внешности и одежды, рассказ/сообщение (повествование) с опорой на ключевые слова, вопросы и/или иллюстрации (3-4 предложения).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Коллективное создание под руководством педагогического работника, по готовому и коллективно составленному план</w:t>
      </w:r>
      <w:r>
        <w:rPr>
          <w:rFonts w:eastAsia="Times New Roman"/>
          <w:caps w:val="0"/>
          <w:lang w:eastAsia="ru-RU"/>
          <w14:ligatures w14:val="none"/>
        </w:rPr>
        <w:t>у устных монологических высказываний в рамках тематического содержания речи по образцу.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Пересказ основного содержания </w:t>
      </w:r>
      <w:r>
        <w:rPr>
          <w:rFonts w:eastAsia="Times New Roman"/>
          <w:caps w:val="0"/>
          <w:lang w:eastAsia="ru-RU"/>
          <w14:ligatures w14:val="none"/>
        </w:rPr>
        <w:t>прочитанного текста с опорой на ключевые слова, вопросы, план и/или иллюстрации после коллективной работы.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proofErr w:type="spellStart"/>
      <w:r>
        <w:rPr>
          <w:rFonts w:eastAsia="Times New Roman"/>
          <w:b/>
          <w:i/>
          <w:caps w:val="0"/>
          <w:color w:val="000000"/>
          <w:lang w:eastAsia="ru-RU"/>
          <w14:ligatures w14:val="none"/>
        </w:rPr>
        <w:lastRenderedPageBreak/>
        <w:t>Аудирование</w:t>
      </w:r>
      <w:proofErr w:type="spellEnd"/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Коммуникативные умения </w:t>
      </w:r>
      <w:proofErr w:type="spellStart"/>
      <w:r>
        <w:rPr>
          <w:rFonts w:eastAsia="Times New Roman"/>
          <w:b/>
          <w:i/>
          <w:caps w:val="0"/>
          <w:color w:val="000000"/>
          <w:lang w:eastAsia="ru-RU"/>
          <w14:ligatures w14:val="none"/>
        </w:rPr>
        <w:t>аудирования</w:t>
      </w:r>
      <w:proofErr w:type="spellEnd"/>
      <w:r>
        <w:rPr>
          <w:rFonts w:eastAsia="Times New Roman"/>
          <w:caps w:val="0"/>
          <w:color w:val="000000"/>
          <w:lang w:eastAsia="ru-RU"/>
          <w14:ligatures w14:val="none"/>
        </w:rPr>
        <w:t>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Понимание на слух речи педагогического работника и одноклассников и вербальная/невербальная реакция </w:t>
      </w:r>
      <w:proofErr w:type="gramStart"/>
      <w:r>
        <w:rPr>
          <w:rFonts w:eastAsia="Times New Roman"/>
          <w:caps w:val="0"/>
          <w:color w:val="000000"/>
          <w:lang w:eastAsia="ru-RU"/>
          <w14:ligatures w14:val="none"/>
        </w:rPr>
        <w:t>на</w:t>
      </w:r>
      <w:proofErr w:type="gramEnd"/>
      <w:r>
        <w:rPr>
          <w:rFonts w:eastAsia="Times New Roman"/>
          <w:caps w:val="0"/>
          <w:color w:val="000000"/>
          <w:lang w:eastAsia="ru-RU"/>
          <w14:ligatures w14:val="none"/>
        </w:rPr>
        <w:t xml:space="preserve"> услышанное (при непосредственном общении).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Восприятие и </w:t>
      </w:r>
      <w:r>
        <w:rPr>
          <w:rFonts w:eastAsia="Times New Roman"/>
          <w:caps w:val="0"/>
          <w:lang w:eastAsia="ru-RU"/>
          <w14:ligatures w14:val="none"/>
        </w:rPr>
        <w:t>понимание на слух учебных и адаптированных аутентичных тексто</w:t>
      </w:r>
      <w:r>
        <w:rPr>
          <w:rFonts w:eastAsia="Times New Roman"/>
          <w:caps w:val="0"/>
          <w:lang w:eastAsia="ru-RU"/>
          <w14:ligatures w14:val="none"/>
        </w:rPr>
        <w:t>в из 3-4 коротких предложений, построенных на изученном языковом материале, в соответствии с поставленной учебной задачей: с пониманием основного содержания, с пониманием запрашиваемой информации (при опосредованном общении).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proofErr w:type="spellStart"/>
      <w:r>
        <w:rPr>
          <w:rFonts w:eastAsia="Times New Roman"/>
          <w:caps w:val="0"/>
          <w:color w:val="000000"/>
          <w:lang w:eastAsia="ru-RU"/>
          <w14:ligatures w14:val="none"/>
        </w:rPr>
        <w:t>Аудирование</w:t>
      </w:r>
      <w:proofErr w:type="spellEnd"/>
      <w:r>
        <w:rPr>
          <w:rFonts w:eastAsia="Times New Roman"/>
          <w:caps w:val="0"/>
          <w:color w:val="000000"/>
          <w:lang w:eastAsia="ru-RU"/>
          <w14:ligatures w14:val="none"/>
        </w:rPr>
        <w:t xml:space="preserve"> с пониманием основ</w:t>
      </w: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ного содержания текста предполагает умение определять основную тему и главные факты/события в воспринимаемом на слух тексте с опорой </w:t>
      </w:r>
      <w:r>
        <w:rPr>
          <w:rFonts w:eastAsia="Times New Roman"/>
          <w:caps w:val="0"/>
          <w:color w:val="FF0000"/>
          <w:lang w:eastAsia="ru-RU"/>
          <w14:ligatures w14:val="none"/>
        </w:rPr>
        <w:t xml:space="preserve">  </w:t>
      </w: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на </w:t>
      </w:r>
      <w:r>
        <w:rPr>
          <w:rFonts w:eastAsia="Times New Roman"/>
          <w:caps w:val="0"/>
          <w:lang w:eastAsia="ru-RU"/>
          <w14:ligatures w14:val="none"/>
        </w:rPr>
        <w:t xml:space="preserve">иллюстрации.  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proofErr w:type="spellStart"/>
      <w:r>
        <w:rPr>
          <w:rFonts w:eastAsia="Times New Roman"/>
          <w:caps w:val="0"/>
          <w:color w:val="000000"/>
          <w:lang w:eastAsia="ru-RU"/>
          <w14:ligatures w14:val="none"/>
        </w:rPr>
        <w:t>Аудирование</w:t>
      </w:r>
      <w:proofErr w:type="spellEnd"/>
      <w:r>
        <w:rPr>
          <w:rFonts w:eastAsia="Times New Roman"/>
          <w:caps w:val="0"/>
          <w:color w:val="000000"/>
          <w:lang w:eastAsia="ru-RU"/>
          <w14:ligatures w14:val="none"/>
        </w:rPr>
        <w:t xml:space="preserve"> с пониманием запрашиваемой информации предполагает умение выделять запрашиваемую информацию</w:t>
      </w: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 фактического характера с опорой</w:t>
      </w:r>
      <w:r>
        <w:rPr>
          <w:rFonts w:eastAsia="Times New Roman"/>
          <w:caps w:val="0"/>
          <w:color w:val="FF000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color w:val="000000"/>
          <w:lang w:eastAsia="ru-RU"/>
          <w14:ligatures w14:val="none"/>
        </w:rPr>
        <w:t>на иллюстрации</w:t>
      </w:r>
      <w:r>
        <w:rPr>
          <w:rFonts w:eastAsia="Times New Roman"/>
          <w:caps w:val="0"/>
          <w:color w:val="FF0000"/>
          <w:lang w:eastAsia="ru-RU"/>
          <w14:ligatures w14:val="none"/>
        </w:rPr>
        <w:t>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Тексты для </w:t>
      </w:r>
      <w:proofErr w:type="spellStart"/>
      <w:r>
        <w:rPr>
          <w:rFonts w:eastAsia="Times New Roman"/>
          <w:caps w:val="0"/>
          <w:color w:val="000000"/>
          <w:lang w:eastAsia="ru-RU"/>
          <w14:ligatures w14:val="none"/>
        </w:rPr>
        <w:t>аудирования</w:t>
      </w:r>
      <w:proofErr w:type="spellEnd"/>
      <w:r>
        <w:rPr>
          <w:rFonts w:eastAsia="Times New Roman"/>
          <w:caps w:val="0"/>
          <w:color w:val="000000"/>
          <w:lang w:eastAsia="ru-RU"/>
          <w14:ligatures w14:val="none"/>
        </w:rPr>
        <w:t>: диалог, высказывания собеседников в ситуациях повседневного общения, рассказ, сказка, сообщение информационного характера.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color w:val="000000"/>
          <w:lang w:eastAsia="ru-RU"/>
          <w14:ligatures w14:val="none"/>
        </w:rPr>
      </w:pPr>
      <w:r>
        <w:rPr>
          <w:rFonts w:eastAsia="Times New Roman"/>
          <w:b/>
          <w:i/>
          <w:caps w:val="0"/>
          <w:color w:val="000000"/>
          <w:lang w:eastAsia="ru-RU"/>
          <w14:ligatures w14:val="none"/>
        </w:rPr>
        <w:t>Смысловое чтение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Чтение вслух учебных текстов с соблюдением правил чтения и соответствующей интонацией, понимание </w:t>
      </w:r>
      <w:r>
        <w:rPr>
          <w:rFonts w:eastAsia="Times New Roman"/>
          <w:caps w:val="0"/>
          <w:lang w:eastAsia="ru-RU"/>
          <w14:ligatures w14:val="none"/>
        </w:rPr>
        <w:t>прочитанного (при необходимости при направляющей помощи педагогического работника).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>Тексты для чтения вслух: диалог, рассказ, сказка.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>Чтение с пониманием основ</w:t>
      </w: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ного содержания текста предполагает определение основной темы и главных фактов/событий в прочитанном тексте с опорой на иллюстрации, с использованием языковой, в том числе контекстуальной, </w:t>
      </w:r>
      <w:r>
        <w:rPr>
          <w:rFonts w:eastAsia="Times New Roman"/>
          <w:caps w:val="0"/>
          <w:lang w:eastAsia="ru-RU"/>
          <w14:ligatures w14:val="none"/>
        </w:rPr>
        <w:t>догадки (простые тексты).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Чтение с пониманием запрашиваемой информа</w:t>
      </w:r>
      <w:r>
        <w:rPr>
          <w:rFonts w:eastAsia="Times New Roman"/>
          <w:caps w:val="0"/>
          <w:lang w:eastAsia="ru-RU"/>
          <w14:ligatures w14:val="none"/>
        </w:rPr>
        <w:t xml:space="preserve">ции предполагает нахождение в прочитанном тексте и понимание запрашиваемой информации </w:t>
      </w:r>
      <w:r>
        <w:rPr>
          <w:rFonts w:eastAsia="Times New Roman"/>
          <w:caps w:val="0"/>
          <w:lang w:eastAsia="ru-RU"/>
          <w14:ligatures w14:val="none"/>
        </w:rPr>
        <w:lastRenderedPageBreak/>
        <w:t>фактического характера с опорой на иллюстрации, с использованием языковой, в том числе контекстуальной, догадки (простые случаи).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Прогнозирование содержания текста на осн</w:t>
      </w:r>
      <w:r>
        <w:rPr>
          <w:rFonts w:eastAsia="Times New Roman"/>
          <w:caps w:val="0"/>
          <w:lang w:eastAsia="ru-RU"/>
          <w14:ligatures w14:val="none"/>
        </w:rPr>
        <w:t xml:space="preserve">ове заголовка. 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>Тексты для чтения: диалог, рассказ, сказка, электронное сообщение личного характера, стихотворение.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b/>
          <w:i/>
          <w:caps w:val="0"/>
          <w:color w:val="000000"/>
          <w:lang w:eastAsia="ru-RU"/>
          <w14:ligatures w14:val="none"/>
        </w:rPr>
        <w:t>Письмо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Создание подписей к картинкам, фотографиям (слово, словосочетание, простое предложение) с пояснением, что на них изображено с направл</w:t>
      </w:r>
      <w:r>
        <w:rPr>
          <w:rFonts w:eastAsia="Times New Roman"/>
          <w:caps w:val="0"/>
          <w:lang w:eastAsia="ru-RU"/>
          <w14:ligatures w14:val="none"/>
        </w:rPr>
        <w:t>яющей помощью педагогического работника.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Выписывание из текста слов, словосочетаний, предложений; вставка </w:t>
      </w:r>
      <w:r>
        <w:rPr>
          <w:rFonts w:eastAsia="Times New Roman"/>
          <w:caps w:val="0"/>
          <w:lang w:eastAsia="ru-RU"/>
          <w14:ligatures w14:val="none"/>
        </w:rPr>
        <w:t>пропущенных бу</w:t>
      </w:r>
      <w:proofErr w:type="gramStart"/>
      <w:r>
        <w:rPr>
          <w:rFonts w:eastAsia="Times New Roman"/>
          <w:caps w:val="0"/>
          <w:lang w:eastAsia="ru-RU"/>
          <w14:ligatures w14:val="none"/>
        </w:rPr>
        <w:t>кв в сл</w:t>
      </w:r>
      <w:proofErr w:type="gramEnd"/>
      <w:r>
        <w:rPr>
          <w:rFonts w:eastAsia="Times New Roman"/>
          <w:caps w:val="0"/>
          <w:lang w:eastAsia="ru-RU"/>
          <w14:ligatures w14:val="none"/>
        </w:rPr>
        <w:t>ово или слов в предложение в соответствии с решаемой учебной задачей (с использованием визуальной подсказки).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Заполнение простых </w:t>
      </w:r>
      <w:r>
        <w:rPr>
          <w:rFonts w:eastAsia="Times New Roman"/>
          <w:caps w:val="0"/>
          <w:lang w:eastAsia="ru-RU"/>
          <w14:ligatures w14:val="none"/>
        </w:rPr>
        <w:t>анкет и формуляров с 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изучаемого языка при направляющей помощи педагогического работника.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>Н</w:t>
      </w: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аписание с опорой на образец поздравления с праздниками (с днём рождения, Новым годом, </w:t>
      </w:r>
      <w:r>
        <w:rPr>
          <w:rFonts w:eastAsia="Times New Roman"/>
          <w:caps w:val="0"/>
          <w:lang w:eastAsia="ru-RU"/>
          <w14:ligatures w14:val="none"/>
        </w:rPr>
        <w:t>Рождеством) с выражением пожеланий, используя слова для справок, клишированные фразы.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Написание электронного сообщения личного характера с опорой на образец после предва</w:t>
      </w:r>
      <w:r>
        <w:rPr>
          <w:rFonts w:eastAsia="Times New Roman"/>
          <w:caps w:val="0"/>
          <w:lang w:eastAsia="ru-RU"/>
          <w14:ligatures w14:val="none"/>
        </w:rPr>
        <w:t>рительного анализа.</w:t>
      </w:r>
    </w:p>
    <w:p w:rsidR="004E31B4" w:rsidRDefault="004E31B4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color w:val="000000"/>
          <w:lang w:eastAsia="ru-RU"/>
          <w14:ligatures w14:val="none"/>
        </w:rPr>
      </w:pP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color w:val="000000"/>
          <w:lang w:eastAsia="ru-RU"/>
          <w14:ligatures w14:val="none"/>
        </w:rPr>
      </w:pPr>
      <w:r>
        <w:rPr>
          <w:rFonts w:eastAsia="Times New Roman"/>
          <w:b/>
          <w:caps w:val="0"/>
          <w:color w:val="000000"/>
          <w:lang w:eastAsia="ru-RU"/>
          <w14:ligatures w14:val="none"/>
        </w:rPr>
        <w:t>Языковые знания и навыки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color w:val="000000"/>
          <w:lang w:eastAsia="ru-RU"/>
          <w14:ligatures w14:val="none"/>
        </w:rPr>
      </w:pPr>
      <w:r>
        <w:rPr>
          <w:rFonts w:eastAsia="Times New Roman"/>
          <w:b/>
          <w:i/>
          <w:caps w:val="0"/>
          <w:color w:val="000000"/>
          <w:lang w:eastAsia="ru-RU"/>
          <w14:ligatures w14:val="none"/>
        </w:rPr>
        <w:t>Фонетическая сторона речи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</w:t>
      </w:r>
      <w:r>
        <w:rPr>
          <w:rFonts w:eastAsia="Times New Roman"/>
          <w:caps w:val="0"/>
          <w:lang w:eastAsia="ru-RU"/>
          <w14:ligatures w14:val="none"/>
        </w:rPr>
        <w:t>Связующее “r” (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there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is</w:t>
      </w:r>
      <w:proofErr w:type="spellEnd"/>
      <w:r>
        <w:rPr>
          <w:rFonts w:eastAsia="Times New Roman"/>
          <w:caps w:val="0"/>
          <w:lang w:eastAsia="ru-RU"/>
          <w14:ligatures w14:val="none"/>
        </w:rPr>
        <w:t>/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there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are</w:t>
      </w:r>
      <w:proofErr w:type="spellEnd"/>
      <w:r>
        <w:rPr>
          <w:rFonts w:eastAsia="Times New Roman"/>
          <w:caps w:val="0"/>
          <w:lang w:eastAsia="ru-RU"/>
          <w14:ligatures w14:val="none"/>
        </w:rPr>
        <w:t>), используя принцип «по аналогии».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Ритмико-интонационные особенности повествовательного, </w:t>
      </w:r>
      <w:r>
        <w:rPr>
          <w:rFonts w:eastAsia="Times New Roman"/>
          <w:caps w:val="0"/>
          <w:color w:val="000000"/>
          <w:lang w:eastAsia="ru-RU"/>
          <w14:ligatures w14:val="none"/>
        </w:rPr>
        <w:lastRenderedPageBreak/>
        <w:t>побудительного и вопросительного (общий и специальный вопрос) предложений, воспроизведение после предъявления речевого образца.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FF000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Воспроизведение слов в ход</w:t>
      </w:r>
      <w:r>
        <w:rPr>
          <w:rFonts w:eastAsia="Times New Roman"/>
          <w:caps w:val="0"/>
          <w:lang w:eastAsia="ru-RU"/>
          <w14:ligatures w14:val="none"/>
        </w:rPr>
        <w:t xml:space="preserve">е учебного диалога. </w:t>
      </w:r>
      <w:r>
        <w:rPr>
          <w:rFonts w:eastAsia="Times New Roman"/>
          <w:caps w:val="0"/>
          <w:color w:val="FF0000"/>
          <w:lang w:eastAsia="ru-RU"/>
          <w14:ligatures w14:val="none"/>
        </w:rPr>
        <w:t xml:space="preserve"> 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proofErr w:type="gramStart"/>
      <w:r>
        <w:rPr>
          <w:rFonts w:eastAsia="Times New Roman"/>
          <w:caps w:val="0"/>
          <w:lang w:eastAsia="ru-RU"/>
          <w14:ligatures w14:val="none"/>
        </w:rPr>
        <w:t xml:space="preserve">Наблюдение правила чтения: гласных в открытом и закрытом слоге в односложных словах, гласных в третьем типе слога (гласная + r); согласных; основных звукобуквенных сочетаний, в частности сложных сочетаний букв (например,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tion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,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ight</w:t>
      </w:r>
      <w:proofErr w:type="spellEnd"/>
      <w:r>
        <w:rPr>
          <w:rFonts w:eastAsia="Times New Roman"/>
          <w:caps w:val="0"/>
          <w:lang w:eastAsia="ru-RU"/>
          <w14:ligatures w14:val="none"/>
        </w:rPr>
        <w:t>) в</w:t>
      </w:r>
      <w:r>
        <w:rPr>
          <w:rFonts w:eastAsia="Times New Roman"/>
          <w:caps w:val="0"/>
          <w:lang w:eastAsia="ru-RU"/>
          <w14:ligatures w14:val="none"/>
        </w:rPr>
        <w:t xml:space="preserve"> односложных, двусложных с использованием опор.</w:t>
      </w:r>
      <w:proofErr w:type="gramEnd"/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Вычленение некоторых звукобуквенных сочетаний при анализе изученных слов с помощью педагогического работника, с визуальной подсказкой.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>Чтение новых слов согласно основным правилам чтения с использованием полн</w:t>
      </w:r>
      <w:r>
        <w:rPr>
          <w:rFonts w:eastAsia="Times New Roman"/>
          <w:caps w:val="0"/>
          <w:color w:val="000000"/>
          <w:lang w:eastAsia="ru-RU"/>
          <w14:ligatures w14:val="none"/>
        </w:rPr>
        <w:t>ой транскрипции, по аналогии.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Знаки английской транскрипции; отличие их от букв английского алфавита. Наблюдение за соотношением знака английской транскрипции и букв или сочетаний.  Фонетически корректное озвучивание знаков транскрипции после предъявления </w:t>
      </w:r>
      <w:r>
        <w:rPr>
          <w:rFonts w:eastAsia="Times New Roman"/>
          <w:caps w:val="0"/>
          <w:color w:val="000000"/>
          <w:lang w:eastAsia="ru-RU"/>
          <w14:ligatures w14:val="none"/>
        </w:rPr>
        <w:t>речевого образца.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color w:val="000000"/>
          <w:lang w:eastAsia="ru-RU"/>
          <w14:ligatures w14:val="none"/>
        </w:rPr>
      </w:pPr>
      <w:r>
        <w:rPr>
          <w:rFonts w:eastAsia="Times New Roman"/>
          <w:b/>
          <w:i/>
          <w:caps w:val="0"/>
          <w:color w:val="000000"/>
          <w:lang w:eastAsia="ru-RU"/>
          <w14:ligatures w14:val="none"/>
        </w:rPr>
        <w:t>Графика, орфография и пунктуация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Правильное написание </w:t>
      </w:r>
      <w:r>
        <w:rPr>
          <w:rFonts w:eastAsia="Times New Roman"/>
          <w:caps w:val="0"/>
          <w:lang w:eastAsia="ru-RU"/>
          <w14:ligatures w14:val="none"/>
        </w:rPr>
        <w:t>изученных слов после предварительного анализа. Правильная расстановка знаков препинания: точки, вопросительного и восклицательного знака в конце предложения; запятой при обращении и пе</w:t>
      </w:r>
      <w:r>
        <w:rPr>
          <w:rFonts w:eastAsia="Times New Roman"/>
          <w:caps w:val="0"/>
          <w:lang w:eastAsia="ru-RU"/>
          <w14:ligatures w14:val="none"/>
        </w:rPr>
        <w:t>речислении; наблюдение знака апострофа в знакомых сокращённых формах глагола-связки, вспомогательного и модального глаголов, существительных в притяжательном падеже (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Possessive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Case</w:t>
      </w:r>
      <w:proofErr w:type="spellEnd"/>
      <w:r>
        <w:rPr>
          <w:rFonts w:eastAsia="Times New Roman"/>
          <w:caps w:val="0"/>
          <w:lang w:eastAsia="ru-RU"/>
          <w14:ligatures w14:val="none"/>
        </w:rPr>
        <w:t>) (с использованием справочной информации).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color w:val="000000"/>
          <w:lang w:eastAsia="ru-RU"/>
          <w14:ligatures w14:val="none"/>
        </w:rPr>
      </w:pPr>
      <w:r>
        <w:rPr>
          <w:rFonts w:eastAsia="Times New Roman"/>
          <w:b/>
          <w:i/>
          <w:caps w:val="0"/>
          <w:color w:val="000000"/>
          <w:lang w:eastAsia="ru-RU"/>
          <w14:ligatures w14:val="none"/>
        </w:rPr>
        <w:t>Лексическая сторона речи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>Распоз</w:t>
      </w: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навание в письменном и звучащем тексте и употребление в устной и письменной речи не </w:t>
      </w:r>
      <w:r>
        <w:rPr>
          <w:rFonts w:eastAsia="Times New Roman"/>
          <w:caps w:val="0"/>
          <w:lang w:eastAsia="ru-RU"/>
          <w14:ligatures w14:val="none"/>
        </w:rPr>
        <w:t>менее 350 лексических единиц (слов, словосочетаний, речевых клише), обслуживающих ситуации общения в рамках тематического содержания речи для 4 класса, включая 120 лексичес</w:t>
      </w:r>
      <w:r>
        <w:rPr>
          <w:rFonts w:eastAsia="Times New Roman"/>
          <w:caps w:val="0"/>
          <w:lang w:eastAsia="ru-RU"/>
          <w14:ligatures w14:val="none"/>
        </w:rPr>
        <w:t>ких единиц, усвоенных в предыдущий год обучения.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proofErr w:type="gramStart"/>
      <w:r>
        <w:rPr>
          <w:rFonts w:eastAsia="Times New Roman"/>
          <w:caps w:val="0"/>
          <w:lang w:eastAsia="ru-RU"/>
          <w14:ligatures w14:val="none"/>
        </w:rPr>
        <w:lastRenderedPageBreak/>
        <w:t xml:space="preserve">Образование с опорой на иллюстративную модель при направляющей помощи педагогического работника в </w:t>
      </w:r>
      <w:r>
        <w:rPr>
          <w:rFonts w:eastAsia="Times New Roman"/>
          <w:caps w:val="0"/>
          <w:color w:val="000000"/>
          <w:lang w:eastAsia="ru-RU"/>
          <w14:ligatures w14:val="none"/>
        </w:rPr>
        <w:t>устной и письменной речи родственных слов с использованием основных способов словообразования: аффиксации (образование существительных с помощью суффиксов -</w:t>
      </w:r>
      <w:proofErr w:type="spellStart"/>
      <w:r>
        <w:rPr>
          <w:rFonts w:eastAsia="Times New Roman"/>
          <w:caps w:val="0"/>
          <w:color w:val="000000"/>
          <w:lang w:eastAsia="ru-RU"/>
          <w14:ligatures w14:val="none"/>
        </w:rPr>
        <w:t>er</w:t>
      </w:r>
      <w:proofErr w:type="spellEnd"/>
      <w:r>
        <w:rPr>
          <w:rFonts w:eastAsia="Times New Roman"/>
          <w:caps w:val="0"/>
          <w:color w:val="000000"/>
          <w:lang w:eastAsia="ru-RU"/>
          <w14:ligatures w14:val="none"/>
        </w:rPr>
        <w:t>/-</w:t>
      </w:r>
      <w:proofErr w:type="spellStart"/>
      <w:r>
        <w:rPr>
          <w:rFonts w:eastAsia="Times New Roman"/>
          <w:caps w:val="0"/>
          <w:color w:val="000000"/>
          <w:lang w:eastAsia="ru-RU"/>
          <w14:ligatures w14:val="none"/>
        </w:rPr>
        <w:t>or</w:t>
      </w:r>
      <w:proofErr w:type="spellEnd"/>
      <w:r>
        <w:rPr>
          <w:rFonts w:eastAsia="Times New Roman"/>
          <w:caps w:val="0"/>
          <w:color w:val="000000"/>
          <w:lang w:eastAsia="ru-RU"/>
          <w14:ligatures w14:val="none"/>
        </w:rPr>
        <w:t>, -</w:t>
      </w:r>
      <w:proofErr w:type="spellStart"/>
      <w:r>
        <w:rPr>
          <w:rFonts w:eastAsia="Times New Roman"/>
          <w:caps w:val="0"/>
          <w:color w:val="000000"/>
          <w:lang w:eastAsia="ru-RU"/>
          <w14:ligatures w14:val="none"/>
        </w:rPr>
        <w:t>ist</w:t>
      </w:r>
      <w:proofErr w:type="spellEnd"/>
      <w:r>
        <w:rPr>
          <w:rFonts w:eastAsia="Times New Roman"/>
          <w:caps w:val="0"/>
          <w:color w:val="000000"/>
          <w:lang w:eastAsia="ru-RU"/>
          <w14:ligatures w14:val="none"/>
        </w:rPr>
        <w:t xml:space="preserve"> (</w:t>
      </w:r>
      <w:proofErr w:type="spellStart"/>
      <w:r>
        <w:rPr>
          <w:rFonts w:eastAsia="Times New Roman"/>
          <w:caps w:val="0"/>
          <w:color w:val="000000"/>
          <w:lang w:eastAsia="ru-RU"/>
          <w14:ligatures w14:val="none"/>
        </w:rPr>
        <w:t>worker</w:t>
      </w:r>
      <w:proofErr w:type="spellEnd"/>
      <w:r>
        <w:rPr>
          <w:rFonts w:eastAsia="Times New Roman"/>
          <w:caps w:val="0"/>
          <w:color w:val="000000"/>
          <w:lang w:eastAsia="ru-RU"/>
          <w14:ligatures w14:val="none"/>
        </w:rPr>
        <w:t xml:space="preserve">, </w:t>
      </w:r>
      <w:proofErr w:type="spellStart"/>
      <w:r>
        <w:rPr>
          <w:rFonts w:eastAsia="Times New Roman"/>
          <w:caps w:val="0"/>
          <w:color w:val="000000"/>
          <w:lang w:eastAsia="ru-RU"/>
          <w14:ligatures w14:val="none"/>
        </w:rPr>
        <w:t>actor</w:t>
      </w:r>
      <w:proofErr w:type="spellEnd"/>
      <w:r>
        <w:rPr>
          <w:rFonts w:eastAsia="Times New Roman"/>
          <w:caps w:val="0"/>
          <w:color w:val="000000"/>
          <w:lang w:eastAsia="ru-RU"/>
          <w14:ligatures w14:val="none"/>
        </w:rPr>
        <w:t xml:space="preserve">, </w:t>
      </w:r>
      <w:proofErr w:type="spellStart"/>
      <w:r>
        <w:rPr>
          <w:rFonts w:eastAsia="Times New Roman"/>
          <w:caps w:val="0"/>
          <w:color w:val="000000"/>
          <w:lang w:eastAsia="ru-RU"/>
          <w14:ligatures w14:val="none"/>
        </w:rPr>
        <w:t>artist</w:t>
      </w:r>
      <w:proofErr w:type="spellEnd"/>
      <w:r>
        <w:rPr>
          <w:rFonts w:eastAsia="Times New Roman"/>
          <w:caps w:val="0"/>
          <w:color w:val="000000"/>
          <w:lang w:eastAsia="ru-RU"/>
          <w14:ligatures w14:val="none"/>
        </w:rPr>
        <w:t>) и конверсии (</w:t>
      </w:r>
      <w:proofErr w:type="spellStart"/>
      <w:r>
        <w:rPr>
          <w:rFonts w:eastAsia="Times New Roman"/>
          <w:caps w:val="0"/>
          <w:color w:val="000000"/>
          <w:lang w:eastAsia="ru-RU"/>
          <w14:ligatures w14:val="none"/>
        </w:rPr>
        <w:t>to</w:t>
      </w:r>
      <w:proofErr w:type="spellEnd"/>
      <w:r>
        <w:rPr>
          <w:rFonts w:eastAsia="Times New Roman"/>
          <w:caps w:val="0"/>
          <w:color w:val="00000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color w:val="000000"/>
          <w:lang w:eastAsia="ru-RU"/>
          <w14:ligatures w14:val="none"/>
        </w:rPr>
        <w:t>play</w:t>
      </w:r>
      <w:proofErr w:type="spellEnd"/>
      <w:r>
        <w:rPr>
          <w:rFonts w:eastAsia="Times New Roman"/>
          <w:caps w:val="0"/>
          <w:color w:val="000000"/>
          <w:lang w:eastAsia="ru-RU"/>
          <w14:ligatures w14:val="none"/>
        </w:rPr>
        <w:t xml:space="preserve"> — a </w:t>
      </w:r>
      <w:proofErr w:type="spellStart"/>
      <w:r>
        <w:rPr>
          <w:rFonts w:eastAsia="Times New Roman"/>
          <w:caps w:val="0"/>
          <w:color w:val="000000"/>
          <w:lang w:eastAsia="ru-RU"/>
          <w14:ligatures w14:val="none"/>
        </w:rPr>
        <w:t>play</w:t>
      </w:r>
      <w:proofErr w:type="spellEnd"/>
      <w:r>
        <w:rPr>
          <w:rFonts w:eastAsia="Times New Roman"/>
          <w:caps w:val="0"/>
          <w:color w:val="000000"/>
          <w:lang w:eastAsia="ru-RU"/>
          <w14:ligatures w14:val="none"/>
        </w:rPr>
        <w:t>).</w:t>
      </w:r>
      <w:proofErr w:type="gramEnd"/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Использование языковой догадки </w:t>
      </w:r>
      <w:r>
        <w:rPr>
          <w:rFonts w:eastAsia="Times New Roman"/>
          <w:caps w:val="0"/>
          <w:lang w:eastAsia="ru-RU"/>
          <w14:ligatures w14:val="none"/>
        </w:rPr>
        <w:t>для распознавания интернациональных слов (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pilot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,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film</w:t>
      </w:r>
      <w:proofErr w:type="spellEnd"/>
      <w:r>
        <w:rPr>
          <w:rFonts w:eastAsia="Times New Roman"/>
          <w:caps w:val="0"/>
          <w:lang w:eastAsia="ru-RU"/>
          <w14:ligatures w14:val="none"/>
        </w:rPr>
        <w:t>) (простые случаи, с опорой на наглядные опоры).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color w:val="000000"/>
          <w:lang w:eastAsia="ru-RU"/>
          <w14:ligatures w14:val="none"/>
        </w:rPr>
      </w:pPr>
      <w:r>
        <w:rPr>
          <w:rFonts w:eastAsia="Times New Roman"/>
          <w:b/>
          <w:i/>
          <w:caps w:val="0"/>
          <w:color w:val="000000"/>
          <w:lang w:eastAsia="ru-RU"/>
          <w14:ligatures w14:val="none"/>
        </w:rPr>
        <w:t>Грамматическая сторона речи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Распознавание в письменном и звучащем тексте и употребление с опорой на языковую модель при направляющей помощи педагогическог</w:t>
      </w:r>
      <w:r>
        <w:rPr>
          <w:rFonts w:eastAsia="Times New Roman"/>
          <w:caps w:val="0"/>
          <w:lang w:eastAsia="ru-RU"/>
          <w14:ligatures w14:val="none"/>
        </w:rPr>
        <w:t xml:space="preserve">о работника в </w:t>
      </w:r>
      <w:r>
        <w:rPr>
          <w:rFonts w:eastAsia="Times New Roman"/>
          <w:caps w:val="0"/>
          <w:color w:val="000000"/>
          <w:lang w:eastAsia="ru-RU"/>
          <w14:ligatures w14:val="none"/>
        </w:rPr>
        <w:t>устной и письменной речи изученных морфологических форм и синтаксических конструкций английского языка.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Глаголы в </w:t>
      </w:r>
      <w:proofErr w:type="spellStart"/>
      <w:r>
        <w:rPr>
          <w:rFonts w:eastAsia="Times New Roman"/>
          <w:caps w:val="0"/>
          <w:color w:val="000000"/>
          <w:lang w:eastAsia="ru-RU"/>
          <w14:ligatures w14:val="none"/>
        </w:rPr>
        <w:t>Present</w:t>
      </w:r>
      <w:proofErr w:type="spellEnd"/>
      <w:r>
        <w:rPr>
          <w:rFonts w:eastAsia="Times New Roman"/>
          <w:caps w:val="0"/>
          <w:color w:val="000000"/>
          <w:lang w:eastAsia="ru-RU"/>
          <w14:ligatures w14:val="none"/>
        </w:rPr>
        <w:t>/</w:t>
      </w:r>
      <w:proofErr w:type="spellStart"/>
      <w:r>
        <w:rPr>
          <w:rFonts w:eastAsia="Times New Roman"/>
          <w:caps w:val="0"/>
          <w:color w:val="000000"/>
          <w:lang w:eastAsia="ru-RU"/>
          <w14:ligatures w14:val="none"/>
        </w:rPr>
        <w:t>Past</w:t>
      </w:r>
      <w:proofErr w:type="spellEnd"/>
      <w:r>
        <w:rPr>
          <w:rFonts w:eastAsia="Times New Roman"/>
          <w:caps w:val="0"/>
          <w:color w:val="00000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color w:val="000000"/>
          <w:lang w:eastAsia="ru-RU"/>
          <w14:ligatures w14:val="none"/>
        </w:rPr>
        <w:t>Simple</w:t>
      </w:r>
      <w:proofErr w:type="spellEnd"/>
      <w:r>
        <w:rPr>
          <w:rFonts w:eastAsia="Times New Roman"/>
          <w:caps w:val="0"/>
          <w:color w:val="00000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color w:val="000000"/>
          <w:lang w:eastAsia="ru-RU"/>
          <w14:ligatures w14:val="none"/>
        </w:rPr>
        <w:t>Tense</w:t>
      </w:r>
      <w:proofErr w:type="spellEnd"/>
      <w:r>
        <w:rPr>
          <w:rFonts w:eastAsia="Times New Roman"/>
          <w:caps w:val="0"/>
          <w:color w:val="000000"/>
          <w:lang w:eastAsia="ru-RU"/>
          <w14:ligatures w14:val="none"/>
        </w:rPr>
        <w:t xml:space="preserve"> в повествовательных (утвердительных и отрицательных) и вопросительных (общий и специальный </w:t>
      </w:r>
      <w:r>
        <w:rPr>
          <w:rFonts w:eastAsia="Times New Roman"/>
          <w:caps w:val="0"/>
          <w:lang w:eastAsia="ru-RU"/>
          <w14:ligatures w14:val="none"/>
        </w:rPr>
        <w:t>вопросы) пр</w:t>
      </w:r>
      <w:r>
        <w:rPr>
          <w:rFonts w:eastAsia="Times New Roman"/>
          <w:caps w:val="0"/>
          <w:lang w:eastAsia="ru-RU"/>
          <w14:ligatures w14:val="none"/>
        </w:rPr>
        <w:t>едложениях.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val="en-US" w:eastAsia="ru-RU"/>
          <w14:ligatures w14:val="none"/>
        </w:rPr>
      </w:pPr>
      <w:proofErr w:type="gramStart"/>
      <w:r>
        <w:rPr>
          <w:rFonts w:eastAsia="Times New Roman"/>
          <w:caps w:val="0"/>
          <w:lang w:eastAsia="ru-RU"/>
          <w14:ligatures w14:val="none"/>
        </w:rPr>
        <w:t>Предложения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с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глаголом</w:t>
      </w:r>
      <w:r>
        <w:rPr>
          <w:rFonts w:eastAsia="Times New Roman"/>
          <w:caps w:val="0"/>
          <w:lang w:val="en-US" w:eastAsia="ru-RU"/>
          <w14:ligatures w14:val="none"/>
        </w:rPr>
        <w:t>-</w:t>
      </w:r>
      <w:r>
        <w:rPr>
          <w:rFonts w:eastAsia="Times New Roman"/>
          <w:caps w:val="0"/>
          <w:lang w:eastAsia="ru-RU"/>
          <w14:ligatures w14:val="none"/>
        </w:rPr>
        <w:t>связкой</w:t>
      </w:r>
      <w:r>
        <w:rPr>
          <w:rFonts w:eastAsia="Times New Roman"/>
          <w:caps w:val="0"/>
          <w:lang w:val="en-US" w:eastAsia="ru-RU"/>
          <w14:ligatures w14:val="none"/>
        </w:rPr>
        <w:t xml:space="preserve"> to be </w:t>
      </w:r>
      <w:r>
        <w:rPr>
          <w:rFonts w:eastAsia="Times New Roman"/>
          <w:caps w:val="0"/>
          <w:lang w:eastAsia="ru-RU"/>
          <w14:ligatures w14:val="none"/>
        </w:rPr>
        <w:t>в</w:t>
      </w:r>
      <w:r>
        <w:rPr>
          <w:rFonts w:eastAsia="Times New Roman"/>
          <w:caps w:val="0"/>
          <w:lang w:val="en-US" w:eastAsia="ru-RU"/>
          <w14:ligatures w14:val="none"/>
        </w:rPr>
        <w:t xml:space="preserve"> Present Simple Tense (My father is a doctor.</w:t>
      </w:r>
      <w:proofErr w:type="gramEnd"/>
      <w:r>
        <w:rPr>
          <w:rFonts w:eastAsia="Times New Roman"/>
          <w:caps w:val="0"/>
          <w:lang w:val="en-US" w:eastAsia="ru-RU"/>
          <w14:ligatures w14:val="none"/>
        </w:rPr>
        <w:t xml:space="preserve"> Is it a red ball? — Yes, it is</w:t>
      </w:r>
      <w:proofErr w:type="gramStart"/>
      <w:r>
        <w:rPr>
          <w:rFonts w:eastAsia="Times New Roman"/>
          <w:caps w:val="0"/>
          <w:lang w:val="en-US" w:eastAsia="ru-RU"/>
          <w14:ligatures w14:val="none"/>
        </w:rPr>
        <w:t>./</w:t>
      </w:r>
      <w:proofErr w:type="gramEnd"/>
      <w:r>
        <w:rPr>
          <w:rFonts w:eastAsia="Times New Roman"/>
          <w:caps w:val="0"/>
          <w:lang w:val="en-US" w:eastAsia="ru-RU"/>
          <w14:ligatures w14:val="none"/>
        </w:rPr>
        <w:t>No, it isn’t. )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proofErr w:type="gramStart"/>
      <w:r>
        <w:rPr>
          <w:rFonts w:eastAsia="Times New Roman"/>
          <w:caps w:val="0"/>
          <w:lang w:eastAsia="ru-RU"/>
          <w14:ligatures w14:val="none"/>
        </w:rPr>
        <w:t>Предложения с краткими глагольными формами (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She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can’t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swim</w:t>
      </w:r>
      <w:proofErr w:type="spellEnd"/>
      <w:r>
        <w:rPr>
          <w:rFonts w:eastAsia="Times New Roman"/>
          <w:caps w:val="0"/>
          <w:lang w:eastAsia="ru-RU"/>
          <w14:ligatures w14:val="none"/>
        </w:rPr>
        <w:t>.</w:t>
      </w:r>
      <w:proofErr w:type="gram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gramStart"/>
      <w:r>
        <w:rPr>
          <w:rFonts w:eastAsia="Times New Roman"/>
          <w:caps w:val="0"/>
          <w:lang w:eastAsia="ru-RU"/>
          <w14:ligatures w14:val="none"/>
        </w:rPr>
        <w:t xml:space="preserve">I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don’t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like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porridge</w:t>
      </w:r>
      <w:proofErr w:type="spellEnd"/>
      <w:r>
        <w:rPr>
          <w:rFonts w:eastAsia="Times New Roman"/>
          <w:caps w:val="0"/>
          <w:lang w:eastAsia="ru-RU"/>
          <w14:ligatures w14:val="none"/>
        </w:rPr>
        <w:t>.).</w:t>
      </w:r>
      <w:proofErr w:type="gramEnd"/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Модальный глагол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can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: для </w:t>
      </w:r>
      <w:r>
        <w:rPr>
          <w:rFonts w:eastAsia="Times New Roman"/>
          <w:caps w:val="0"/>
          <w:lang w:eastAsia="ru-RU"/>
          <w14:ligatures w14:val="none"/>
        </w:rPr>
        <w:t xml:space="preserve">выражения и отсутствия умения (I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can’t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play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chess</w:t>
      </w:r>
      <w:proofErr w:type="spellEnd"/>
      <w:r>
        <w:rPr>
          <w:rFonts w:eastAsia="Times New Roman"/>
          <w:caps w:val="0"/>
          <w:lang w:eastAsia="ru-RU"/>
          <w14:ligatures w14:val="none"/>
        </w:rPr>
        <w:t>.); для получения разрешения (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Can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I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go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out</w:t>
      </w:r>
      <w:proofErr w:type="spellEnd"/>
      <w:r>
        <w:rPr>
          <w:rFonts w:eastAsia="Times New Roman"/>
          <w:caps w:val="0"/>
          <w:lang w:eastAsia="ru-RU"/>
          <w14:ligatures w14:val="none"/>
        </w:rPr>
        <w:t>?).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Определённый, неопределённый и нулевой артикли c именами существительными (наиболее распространённые случаи).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Существительные во множественном числе, исключения </w:t>
      </w:r>
      <w:r>
        <w:rPr>
          <w:rFonts w:eastAsia="Times New Roman"/>
          <w:caps w:val="0"/>
          <w:lang w:eastAsia="ru-RU"/>
          <w14:ligatures w14:val="none"/>
        </w:rPr>
        <w:t xml:space="preserve">(a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book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—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books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; a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man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—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men</w:t>
      </w:r>
      <w:proofErr w:type="spellEnd"/>
      <w:r>
        <w:rPr>
          <w:rFonts w:eastAsia="Times New Roman"/>
          <w:caps w:val="0"/>
          <w:lang w:eastAsia="ru-RU"/>
          <w14:ligatures w14:val="none"/>
        </w:rPr>
        <w:t>).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Союзы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and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и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but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(c однородными членами).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val="en-US"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Вопросительные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слова</w:t>
      </w:r>
      <w:r>
        <w:rPr>
          <w:rFonts w:eastAsia="Times New Roman"/>
          <w:caps w:val="0"/>
          <w:lang w:val="en-US" w:eastAsia="ru-RU"/>
          <w14:ligatures w14:val="none"/>
        </w:rPr>
        <w:t xml:space="preserve"> (who, what, how, where, how many).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Модальные глаголы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must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(в наиболее употребительных конструкциях, обслуживающих речевые ситуации общения между учениками и учител</w:t>
      </w:r>
      <w:r>
        <w:rPr>
          <w:rFonts w:eastAsia="Times New Roman"/>
          <w:caps w:val="0"/>
          <w:lang w:eastAsia="ru-RU"/>
          <w14:ligatures w14:val="none"/>
        </w:rPr>
        <w:t>ем).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lastRenderedPageBreak/>
        <w:t xml:space="preserve">Отрицательное местоимение </w:t>
      </w:r>
      <w:r>
        <w:rPr>
          <w:rFonts w:eastAsia="Times New Roman"/>
          <w:caps w:val="0"/>
          <w:lang w:val="en-US" w:eastAsia="ru-RU"/>
          <w14:ligatures w14:val="none"/>
        </w:rPr>
        <w:t>no</w:t>
      </w:r>
      <w:r>
        <w:rPr>
          <w:rFonts w:eastAsia="Times New Roman"/>
          <w:caps w:val="0"/>
          <w:lang w:eastAsia="ru-RU"/>
          <w14:ligatures w14:val="none"/>
        </w:rPr>
        <w:t>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val="en-US"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Степени сравнения прилагательных (формы, образованные по правилу (</w:t>
      </w:r>
      <w:r>
        <w:rPr>
          <w:rFonts w:eastAsia="Times New Roman"/>
          <w:caps w:val="0"/>
          <w:lang w:val="en-US" w:eastAsia="ru-RU"/>
          <w14:ligatures w14:val="none"/>
        </w:rPr>
        <w:t>big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bigger</w:t>
      </w:r>
      <w:r>
        <w:rPr>
          <w:rFonts w:eastAsia="Times New Roman"/>
          <w:caps w:val="0"/>
          <w:lang w:eastAsia="ru-RU"/>
          <w14:ligatures w14:val="none"/>
        </w:rPr>
        <w:t xml:space="preserve">, </w:t>
      </w:r>
      <w:r>
        <w:rPr>
          <w:rFonts w:eastAsia="Times New Roman"/>
          <w:caps w:val="0"/>
          <w:lang w:val="en-US" w:eastAsia="ru-RU"/>
          <w14:ligatures w14:val="none"/>
        </w:rPr>
        <w:t>strong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Stronger</w:t>
      </w:r>
      <w:r>
        <w:rPr>
          <w:rFonts w:eastAsia="Times New Roman"/>
          <w:caps w:val="0"/>
          <w:lang w:eastAsia="ru-RU"/>
          <w14:ligatures w14:val="none"/>
        </w:rPr>
        <w:t xml:space="preserve">, </w:t>
      </w:r>
      <w:r>
        <w:rPr>
          <w:rFonts w:eastAsia="Times New Roman"/>
          <w:caps w:val="0"/>
          <w:lang w:val="en-US" w:eastAsia="ru-RU"/>
          <w14:ligatures w14:val="none"/>
        </w:rPr>
        <w:t>large</w:t>
      </w:r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larger</w:t>
      </w:r>
      <w:r>
        <w:rPr>
          <w:rFonts w:eastAsia="Times New Roman"/>
          <w:caps w:val="0"/>
          <w:lang w:eastAsia="ru-RU"/>
          <w14:ligatures w14:val="none"/>
        </w:rPr>
        <w:t xml:space="preserve"> ))</w:t>
      </w:r>
      <w:proofErr w:type="gramStart"/>
      <w:r>
        <w:rPr>
          <w:rFonts w:eastAsia="Times New Roman"/>
          <w:caps w:val="0"/>
          <w:lang w:eastAsia="ru-RU"/>
          <w14:ligatures w14:val="none"/>
        </w:rPr>
        <w:t>.</w:t>
      </w:r>
      <w:proofErr w:type="gramEnd"/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(</w:t>
      </w:r>
      <w:proofErr w:type="gramStart"/>
      <w:r>
        <w:rPr>
          <w:rFonts w:eastAsia="Times New Roman"/>
          <w:caps w:val="0"/>
          <w:lang w:eastAsia="ru-RU"/>
          <w14:ligatures w14:val="none"/>
        </w:rPr>
        <w:t>н</w:t>
      </w:r>
      <w:proofErr w:type="gramEnd"/>
      <w:r>
        <w:rPr>
          <w:rFonts w:eastAsia="Times New Roman"/>
          <w:caps w:val="0"/>
          <w:lang w:eastAsia="ru-RU"/>
          <w14:ligatures w14:val="none"/>
        </w:rPr>
        <w:t>аиболее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употребительные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случаи</w:t>
      </w:r>
      <w:r>
        <w:rPr>
          <w:rFonts w:eastAsia="Times New Roman"/>
          <w:caps w:val="0"/>
          <w:lang w:val="en-US" w:eastAsia="ru-RU"/>
          <w14:ligatures w14:val="none"/>
        </w:rPr>
        <w:t>)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val="en-US"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Предлоги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места</w:t>
      </w:r>
      <w:r>
        <w:rPr>
          <w:rFonts w:eastAsia="Times New Roman"/>
          <w:caps w:val="0"/>
          <w:lang w:val="en-US" w:eastAsia="ru-RU"/>
          <w14:ligatures w14:val="none"/>
        </w:rPr>
        <w:t xml:space="preserve"> (next to, in front of, behind), </w:t>
      </w:r>
      <w:r>
        <w:rPr>
          <w:rFonts w:eastAsia="Times New Roman"/>
          <w:caps w:val="0"/>
          <w:lang w:eastAsia="ru-RU"/>
          <w14:ligatures w14:val="none"/>
        </w:rPr>
        <w:t>направления</w:t>
      </w:r>
      <w:r>
        <w:rPr>
          <w:rFonts w:eastAsia="Times New Roman"/>
          <w:caps w:val="0"/>
          <w:lang w:val="en-US" w:eastAsia="ru-RU"/>
          <w14:ligatures w14:val="none"/>
        </w:rPr>
        <w:t xml:space="preserve"> (to), </w:t>
      </w:r>
      <w:r>
        <w:rPr>
          <w:rFonts w:eastAsia="Times New Roman"/>
          <w:caps w:val="0"/>
          <w:lang w:eastAsia="ru-RU"/>
          <w14:ligatures w14:val="none"/>
        </w:rPr>
        <w:t>времени</w:t>
      </w:r>
      <w:r>
        <w:rPr>
          <w:rFonts w:eastAsia="Times New Roman"/>
          <w:caps w:val="0"/>
          <w:lang w:val="en-US" w:eastAsia="ru-RU"/>
          <w14:ligatures w14:val="none"/>
        </w:rPr>
        <w:t xml:space="preserve"> (a</w:t>
      </w:r>
      <w:r>
        <w:rPr>
          <w:rFonts w:eastAsia="Times New Roman"/>
          <w:caps w:val="0"/>
          <w:lang w:val="en-US" w:eastAsia="ru-RU"/>
          <w14:ligatures w14:val="none"/>
        </w:rPr>
        <w:t xml:space="preserve">t, in, on </w:t>
      </w:r>
      <w:r>
        <w:rPr>
          <w:rFonts w:eastAsia="Times New Roman"/>
          <w:caps w:val="0"/>
          <w:lang w:eastAsia="ru-RU"/>
          <w14:ligatures w14:val="none"/>
        </w:rPr>
        <w:t>в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выражениях</w:t>
      </w:r>
      <w:r>
        <w:rPr>
          <w:rFonts w:eastAsia="Times New Roman"/>
          <w:caps w:val="0"/>
          <w:lang w:val="en-US" w:eastAsia="ru-RU"/>
          <w14:ligatures w14:val="none"/>
        </w:rPr>
        <w:t xml:space="preserve"> at 5 o’clock, in the morning, on Monday). 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>Наречия времени.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Обозначение даты и года с использованием смысловой опоры. Обозначение времени (5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o’clock</w:t>
      </w:r>
      <w:proofErr w:type="spellEnd"/>
      <w:r>
        <w:rPr>
          <w:rFonts w:eastAsia="Times New Roman"/>
          <w:caps w:val="0"/>
          <w:lang w:eastAsia="ru-RU"/>
          <w14:ligatures w14:val="none"/>
        </w:rPr>
        <w:t>).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Количественные числительные 21-100 (с опорой на алгоритм создания)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val="en-US"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Порядковые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числительные</w:t>
      </w:r>
      <w:r>
        <w:rPr>
          <w:rFonts w:eastAsia="Times New Roman"/>
          <w:caps w:val="0"/>
          <w:lang w:val="en-US" w:eastAsia="ru-RU"/>
          <w14:ligatures w14:val="none"/>
        </w:rPr>
        <w:t xml:space="preserve"> (1—4). </w:t>
      </w:r>
      <w:r>
        <w:rPr>
          <w:rFonts w:eastAsia="Times New Roman"/>
          <w:caps w:val="0"/>
          <w:lang w:eastAsia="ru-RU"/>
          <w14:ligatures w14:val="none"/>
        </w:rPr>
        <w:t>При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использовании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в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знакомых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конструкциях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proofErr w:type="gramStart"/>
      <w:r>
        <w:rPr>
          <w:rFonts w:eastAsia="Times New Roman"/>
          <w:caps w:val="0"/>
          <w:lang w:val="en-US" w:eastAsia="ru-RU"/>
          <w14:ligatures w14:val="none"/>
        </w:rPr>
        <w:t xml:space="preserve">( </w:t>
      </w:r>
      <w:proofErr w:type="gramEnd"/>
      <w:r>
        <w:rPr>
          <w:rFonts w:eastAsia="Times New Roman"/>
          <w:caps w:val="0"/>
          <w:lang w:val="en-US" w:eastAsia="ru-RU"/>
          <w14:ligatures w14:val="none"/>
        </w:rPr>
        <w:t>I'm in the second grade I study in the second class | , He lives on the third floor)</w:t>
      </w:r>
    </w:p>
    <w:p w:rsidR="004E31B4" w:rsidRDefault="004E31B4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color w:val="000000"/>
          <w:lang w:val="en-US" w:eastAsia="ru-RU"/>
          <w14:ligatures w14:val="none"/>
        </w:rPr>
      </w:pP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color w:val="000000"/>
          <w:lang w:eastAsia="ru-RU"/>
          <w14:ligatures w14:val="none"/>
        </w:rPr>
      </w:pPr>
      <w:r>
        <w:rPr>
          <w:rFonts w:eastAsia="Times New Roman"/>
          <w:b/>
          <w:caps w:val="0"/>
          <w:color w:val="000000"/>
          <w:lang w:eastAsia="ru-RU"/>
          <w14:ligatures w14:val="none"/>
        </w:rPr>
        <w:t>Социокультурные знания и умения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proofErr w:type="gramStart"/>
      <w:r>
        <w:rPr>
          <w:rFonts w:eastAsia="Times New Roman"/>
          <w:caps w:val="0"/>
          <w:color w:val="000000"/>
          <w:lang w:eastAsia="ru-RU"/>
          <w14:ligatures w14:val="none"/>
        </w:rPr>
        <w:t>Знание и использование некоторых социокультурных элементов речевого поведе</w:t>
      </w: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нческого этикета, принятого в стране/ странах изучаемого языка, в некоторых ситуациях </w:t>
      </w:r>
      <w:r>
        <w:rPr>
          <w:rFonts w:eastAsia="Times New Roman"/>
          <w:caps w:val="0"/>
          <w:lang w:eastAsia="ru-RU"/>
          <w14:ligatures w14:val="none"/>
        </w:rPr>
        <w:t>общения между обучающимися и учителем: приветствие, прощание, знакомство, выражение благодарности, извинение, поздравление с днём рождения, Новым годом, Рождеством, разго</w:t>
      </w:r>
      <w:r>
        <w:rPr>
          <w:rFonts w:eastAsia="Times New Roman"/>
          <w:caps w:val="0"/>
          <w:lang w:eastAsia="ru-RU"/>
          <w14:ligatures w14:val="none"/>
        </w:rPr>
        <w:t>вор по телефону).</w:t>
      </w:r>
      <w:proofErr w:type="gramEnd"/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Знание некоторых популярных произведений детского фольклора (рифмовок, стихов, песенок), персонажей популярных детских </w:t>
      </w:r>
      <w:r>
        <w:rPr>
          <w:rFonts w:eastAsia="Times New Roman"/>
          <w:caps w:val="0"/>
          <w:color w:val="000000"/>
          <w:lang w:eastAsia="ru-RU"/>
          <w14:ligatures w14:val="none"/>
        </w:rPr>
        <w:t>книг.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>Краткое представление своей страны и страны/стран изучаемого языка на (названия стран и их столиц, название родно</w:t>
      </w: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го города/села; цвета национальных флагов; основные </w:t>
      </w:r>
      <w:r>
        <w:rPr>
          <w:rFonts w:eastAsia="Times New Roman"/>
          <w:caps w:val="0"/>
          <w:lang w:eastAsia="ru-RU"/>
          <w14:ligatures w14:val="none"/>
        </w:rPr>
        <w:t>достопримечательности) с опорой на иллюстрации, слова для справок при направляющей помощи педагогического работника</w:t>
      </w:r>
    </w:p>
    <w:p w:rsidR="004E31B4" w:rsidRDefault="004E31B4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color w:val="000000"/>
          <w:lang w:eastAsia="ru-RU"/>
          <w14:ligatures w14:val="none"/>
        </w:rPr>
      </w:pP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color w:val="000000"/>
          <w:lang w:eastAsia="ru-RU"/>
          <w14:ligatures w14:val="none"/>
        </w:rPr>
      </w:pPr>
      <w:r>
        <w:rPr>
          <w:rFonts w:eastAsia="Times New Roman"/>
          <w:b/>
          <w:caps w:val="0"/>
          <w:color w:val="000000"/>
          <w:lang w:eastAsia="ru-RU"/>
          <w14:ligatures w14:val="none"/>
        </w:rPr>
        <w:t>Компенсаторные умения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Использование при </w:t>
      </w:r>
      <w:r>
        <w:rPr>
          <w:rFonts w:eastAsia="Times New Roman"/>
          <w:caps w:val="0"/>
          <w:lang w:eastAsia="ru-RU"/>
          <w14:ligatures w14:val="none"/>
        </w:rPr>
        <w:t>чтении иллюстрированного текста языковой догадк</w:t>
      </w:r>
      <w:r>
        <w:rPr>
          <w:rFonts w:eastAsia="Times New Roman"/>
          <w:caps w:val="0"/>
          <w:lang w:eastAsia="ru-RU"/>
          <w14:ligatures w14:val="none"/>
        </w:rPr>
        <w:t xml:space="preserve">и </w:t>
      </w:r>
      <w:r>
        <w:rPr>
          <w:rFonts w:eastAsia="Times New Roman"/>
          <w:caps w:val="0"/>
          <w:lang w:eastAsia="ru-RU"/>
          <w14:ligatures w14:val="none"/>
        </w:rPr>
        <w:lastRenderedPageBreak/>
        <w:t xml:space="preserve">(умения понять значение незнакомого слова или новое значение знакомого слова из контекста).  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Использование в качестве опоры при порождении собственных высказываний ключевых слов, вопросов; картинок, фотографий, языковых моделей.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Прогнозирование </w:t>
      </w:r>
      <w:r>
        <w:rPr>
          <w:rFonts w:eastAsia="Times New Roman"/>
          <w:caps w:val="0"/>
          <w:lang w:eastAsia="ru-RU"/>
          <w14:ligatures w14:val="none"/>
        </w:rPr>
        <w:t>содержание текста для чтения на основе заголовка при направляющей роли педагогического работника.</w:t>
      </w:r>
    </w:p>
    <w:p w:rsidR="004E31B4" w:rsidRDefault="004425AC">
      <w:pPr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br w:type="page" w:clear="all"/>
      </w:r>
    </w:p>
    <w:p w:rsidR="004E31B4" w:rsidRDefault="004425AC">
      <w:pPr>
        <w:pStyle w:val="1"/>
        <w:rPr>
          <w:rFonts w:eastAsia="Times New Roman"/>
          <w:caps w:val="0"/>
          <w:lang w:eastAsia="ru-RU"/>
        </w:rPr>
      </w:pPr>
      <w:bookmarkStart w:id="16" w:name="_Toc142821904"/>
      <w:r>
        <w:rPr>
          <w:rFonts w:eastAsia="Times New Roman"/>
          <w:caps w:val="0"/>
          <w:lang w:eastAsia="ru-RU"/>
        </w:rPr>
        <w:lastRenderedPageBreak/>
        <w:t>ПЛАНИРУЕМЫЕ РЕЗУЛЬТАТЫ ОСВОЕНИЯ УЧЕБНОГО ПРЕДМЕТА «ИНОСТРАННЫЙ (АНГЛИЙСКИЙ) ЯЗЫК» НА УРОВНЕ НАЧАЛЬНОГО ОБЩЕГО ОБРАЗОВАНИЯ</w:t>
      </w:r>
      <w:bookmarkEnd w:id="16"/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  <w:r>
        <w:rPr>
          <w:rFonts w:eastAsia="Times New Roman"/>
          <w:caps w:val="0"/>
          <w:color w:val="000000"/>
          <w:lang w:eastAsia="ru-RU"/>
          <w14:ligatures w14:val="none"/>
        </w:rPr>
        <w:t xml:space="preserve">В результате изучения иностранного языка в начальной школе у обучающегося с ЗПР будут сформированы личностные, </w:t>
      </w:r>
      <w:proofErr w:type="spellStart"/>
      <w:r>
        <w:rPr>
          <w:rFonts w:eastAsia="Times New Roman"/>
          <w:caps w:val="0"/>
          <w:color w:val="000000"/>
          <w:lang w:eastAsia="ru-RU"/>
          <w14:ligatures w14:val="none"/>
        </w:rPr>
        <w:t>метапредметные</w:t>
      </w:r>
      <w:proofErr w:type="spellEnd"/>
      <w:r>
        <w:rPr>
          <w:rFonts w:eastAsia="Times New Roman"/>
          <w:caps w:val="0"/>
          <w:color w:val="000000"/>
          <w:lang w:eastAsia="ru-RU"/>
          <w14:ligatures w14:val="none"/>
        </w:rPr>
        <w:t xml:space="preserve"> и предметные </w:t>
      </w:r>
      <w:r>
        <w:rPr>
          <w:rFonts w:eastAsia="Times New Roman"/>
          <w:caps w:val="0"/>
          <w:lang w:eastAsia="ru-RU"/>
          <w14:ligatures w14:val="none"/>
        </w:rPr>
        <w:t xml:space="preserve">результаты, обеспечивающие выполнение ФГОС НОО </w:t>
      </w:r>
      <w:proofErr w:type="gramStart"/>
      <w:r>
        <w:rPr>
          <w:rFonts w:eastAsia="Times New Roman"/>
          <w:caps w:val="0"/>
          <w:lang w:eastAsia="ru-RU"/>
          <w14:ligatures w14:val="none"/>
        </w:rPr>
        <w:t>обучающихся</w:t>
      </w:r>
      <w:proofErr w:type="gramEnd"/>
      <w:r>
        <w:rPr>
          <w:rFonts w:eastAsia="Times New Roman"/>
          <w:caps w:val="0"/>
          <w:lang w:eastAsia="ru-RU"/>
          <w14:ligatures w14:val="none"/>
        </w:rPr>
        <w:t xml:space="preserve"> с ОВЗ и его </w:t>
      </w:r>
      <w:r>
        <w:rPr>
          <w:rFonts w:eastAsia="Times New Roman"/>
          <w:caps w:val="0"/>
          <w:color w:val="000000"/>
          <w:lang w:eastAsia="ru-RU"/>
          <w14:ligatures w14:val="none"/>
        </w:rPr>
        <w:t>успешное дальнейшее образование.</w:t>
      </w:r>
    </w:p>
    <w:p w:rsidR="004E31B4" w:rsidRDefault="004E31B4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color w:val="000000"/>
          <w:lang w:eastAsia="ru-RU"/>
          <w14:ligatures w14:val="none"/>
        </w:rPr>
      </w:pPr>
    </w:p>
    <w:p w:rsidR="004E31B4" w:rsidRDefault="004425AC">
      <w:pPr>
        <w:pStyle w:val="2"/>
        <w:rPr>
          <w:rFonts w:eastAsia="Times New Roman"/>
          <w:caps w:val="0"/>
          <w:lang w:eastAsia="ru-RU"/>
        </w:rPr>
      </w:pPr>
      <w:bookmarkStart w:id="17" w:name="bookmark54"/>
      <w:bookmarkStart w:id="18" w:name="bookmark55"/>
      <w:bookmarkStart w:id="19" w:name="bookmark56"/>
      <w:bookmarkStart w:id="20" w:name="_Toc108094806"/>
      <w:bookmarkStart w:id="21" w:name="_Toc108096411"/>
      <w:bookmarkStart w:id="22" w:name="_Toc142821905"/>
      <w:r>
        <w:rPr>
          <w:rFonts w:eastAsia="Times New Roman"/>
          <w:caps w:val="0"/>
          <w:lang w:eastAsia="ru-RU"/>
        </w:rPr>
        <w:t>Личностные р</w:t>
      </w:r>
      <w:r>
        <w:rPr>
          <w:rFonts w:eastAsia="Times New Roman"/>
          <w:caps w:val="0"/>
          <w:lang w:eastAsia="ru-RU"/>
        </w:rPr>
        <w:t>езультаты</w:t>
      </w:r>
      <w:bookmarkEnd w:id="17"/>
      <w:bookmarkEnd w:id="18"/>
      <w:bookmarkEnd w:id="19"/>
      <w:bookmarkEnd w:id="20"/>
      <w:bookmarkEnd w:id="21"/>
      <w:bookmarkEnd w:id="22"/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Личностные результаты освоения программы начального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</w:t>
      </w:r>
      <w:r>
        <w:rPr>
          <w:rFonts w:eastAsia="Times New Roman"/>
          <w:caps w:val="0"/>
          <w:lang w:eastAsia="ru-RU"/>
          <w14:ligatures w14:val="none"/>
        </w:rPr>
        <w:t>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Личностные результаты освоения программы начального общего образования должны отражать готовность </w:t>
      </w:r>
      <w:proofErr w:type="gramStart"/>
      <w:r>
        <w:rPr>
          <w:rFonts w:eastAsia="Times New Roman"/>
          <w:caps w:val="0"/>
          <w:lang w:eastAsia="ru-RU"/>
          <w14:ligatures w14:val="none"/>
        </w:rPr>
        <w:t>о</w:t>
      </w:r>
      <w:r>
        <w:rPr>
          <w:rFonts w:eastAsia="Times New Roman"/>
          <w:caps w:val="0"/>
          <w:lang w:eastAsia="ru-RU"/>
          <w14:ligatures w14:val="none"/>
        </w:rPr>
        <w:t>бучающихся</w:t>
      </w:r>
      <w:proofErr w:type="gramEnd"/>
      <w:r>
        <w:rPr>
          <w:rFonts w:eastAsia="Times New Roman"/>
          <w:caps w:val="0"/>
          <w:lang w:eastAsia="ru-RU"/>
          <w14:ligatures w14:val="none"/>
        </w:rPr>
        <w:t xml:space="preserve"> с ЗПР руководствоваться ценностями и приобретение первоначального опыта деятельности на их основе, в том числе в части: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Гражданско-патриотического воспитания</w:t>
      </w:r>
      <w:r>
        <w:rPr>
          <w:rFonts w:eastAsia="Times New Roman"/>
          <w:caps w:val="0"/>
          <w:lang w:eastAsia="ru-RU"/>
          <w14:ligatures w14:val="none"/>
        </w:rPr>
        <w:t>: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23" w:name="bookmark57"/>
      <w:bookmarkEnd w:id="23"/>
      <w:r>
        <w:rPr>
          <w:rFonts w:eastAsia="Times New Roman"/>
          <w:caps w:val="0"/>
          <w:lang w:eastAsia="ru-RU"/>
          <w14:ligatures w14:val="none"/>
        </w:rPr>
        <w:t>становление ценностного отношения к своей Родине — России;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24" w:name="bookmark58"/>
      <w:bookmarkEnd w:id="24"/>
      <w:r>
        <w:rPr>
          <w:rFonts w:eastAsia="Times New Roman"/>
          <w:caps w:val="0"/>
          <w:lang w:eastAsia="ru-RU"/>
          <w14:ligatures w14:val="none"/>
        </w:rPr>
        <w:t>осознание своей этнокультур</w:t>
      </w:r>
      <w:r>
        <w:rPr>
          <w:rFonts w:eastAsia="Times New Roman"/>
          <w:caps w:val="0"/>
          <w:lang w:eastAsia="ru-RU"/>
          <w14:ligatures w14:val="none"/>
        </w:rPr>
        <w:t>ной и российской гражданской идентичности;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25" w:name="bookmark59"/>
      <w:bookmarkEnd w:id="25"/>
      <w:r>
        <w:rPr>
          <w:rFonts w:eastAsia="Times New Roman"/>
          <w:caps w:val="0"/>
          <w:lang w:eastAsia="ru-RU"/>
          <w14:ligatures w14:val="none"/>
        </w:rPr>
        <w:t>сопричастность к прошлому, настоящему и будущему своей страны и родного края;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26" w:name="bookmark60"/>
      <w:bookmarkEnd w:id="26"/>
      <w:r>
        <w:rPr>
          <w:rFonts w:eastAsia="Times New Roman"/>
          <w:caps w:val="0"/>
          <w:lang w:eastAsia="ru-RU"/>
          <w14:ligatures w14:val="none"/>
        </w:rPr>
        <w:t>уважение к своему и другим народам;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27" w:name="bookmark61"/>
      <w:bookmarkEnd w:id="27"/>
      <w:r>
        <w:rPr>
          <w:rFonts w:eastAsia="Times New Roman"/>
          <w:caps w:val="0"/>
          <w:lang w:eastAsia="ru-RU"/>
          <w14:ligatures w14:val="none"/>
        </w:rPr>
        <w:t xml:space="preserve">первоначальные представления о человеке как члене общества, о правах и ответственности, уважении и </w:t>
      </w:r>
      <w:r>
        <w:rPr>
          <w:rFonts w:eastAsia="Times New Roman"/>
          <w:caps w:val="0"/>
          <w:lang w:eastAsia="ru-RU"/>
          <w14:ligatures w14:val="none"/>
        </w:rPr>
        <w:t>достоинстве человека, о нравственно-этических нормах поведения и правилах межличностных отношений.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lastRenderedPageBreak/>
        <w:t>Духовно-нравственного воспитания</w:t>
      </w:r>
      <w:r>
        <w:rPr>
          <w:rFonts w:eastAsia="Times New Roman"/>
          <w:caps w:val="0"/>
          <w:lang w:eastAsia="ru-RU"/>
          <w14:ligatures w14:val="none"/>
        </w:rPr>
        <w:t>: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28" w:name="bookmark62"/>
      <w:bookmarkEnd w:id="28"/>
      <w:r>
        <w:rPr>
          <w:rFonts w:eastAsia="Times New Roman"/>
          <w:caps w:val="0"/>
          <w:lang w:eastAsia="ru-RU"/>
          <w14:ligatures w14:val="none"/>
        </w:rPr>
        <w:t>признание индивидуальности каждого человека с опорой на собственный жизненный опыт;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29" w:name="bookmark63"/>
      <w:bookmarkEnd w:id="29"/>
      <w:r>
        <w:rPr>
          <w:rFonts w:eastAsia="Times New Roman"/>
          <w:caps w:val="0"/>
          <w:lang w:eastAsia="ru-RU"/>
          <w14:ligatures w14:val="none"/>
        </w:rPr>
        <w:t xml:space="preserve">проявление сопереживания, уважения и </w:t>
      </w:r>
      <w:proofErr w:type="gramStart"/>
      <w:r>
        <w:rPr>
          <w:rFonts w:eastAsia="Times New Roman"/>
          <w:caps w:val="0"/>
          <w:lang w:eastAsia="ru-RU"/>
          <w14:ligatures w14:val="none"/>
        </w:rPr>
        <w:t>до</w:t>
      </w:r>
      <w:r>
        <w:rPr>
          <w:rFonts w:eastAsia="Times New Roman"/>
          <w:caps w:val="0"/>
          <w:lang w:eastAsia="ru-RU"/>
          <w14:ligatures w14:val="none"/>
        </w:rPr>
        <w:t>брожелательности</w:t>
      </w:r>
      <w:proofErr w:type="gramEnd"/>
      <w:r>
        <w:rPr>
          <w:rFonts w:eastAsia="Times New Roman"/>
          <w:caps w:val="0"/>
          <w:lang w:eastAsia="ru-RU"/>
          <w14:ligatures w14:val="none"/>
        </w:rPr>
        <w:t xml:space="preserve"> в том числе с использованием адекватных языковых средств для выражения своего состояния и чувств;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30" w:name="bookmark64"/>
      <w:bookmarkEnd w:id="30"/>
      <w:r>
        <w:rPr>
          <w:rFonts w:eastAsia="Times New Roman"/>
          <w:caps w:val="0"/>
          <w:lang w:eastAsia="ru-RU"/>
          <w14:ligatures w14:val="none"/>
        </w:rPr>
        <w:t>неприятие любых форм поведения, направленных на причинение физического и морального вреда другим людям (в том числе связанного с некорректным</w:t>
      </w:r>
      <w:r>
        <w:rPr>
          <w:rFonts w:eastAsia="Times New Roman"/>
          <w:caps w:val="0"/>
          <w:lang w:eastAsia="ru-RU"/>
          <w14:ligatures w14:val="none"/>
        </w:rPr>
        <w:t xml:space="preserve"> использованием средств языка).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Эстетического воспитания</w:t>
      </w:r>
      <w:r>
        <w:rPr>
          <w:rFonts w:eastAsia="Times New Roman"/>
          <w:caps w:val="0"/>
          <w:lang w:eastAsia="ru-RU"/>
          <w14:ligatures w14:val="none"/>
        </w:rPr>
        <w:t>: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31" w:name="bookmark65"/>
      <w:bookmarkEnd w:id="31"/>
      <w:r>
        <w:rPr>
          <w:rFonts w:eastAsia="Times New Roman"/>
          <w:caps w:val="0"/>
          <w:lang w:eastAsia="ru-RU"/>
          <w14:ligatures w14:val="none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32" w:name="bookmark66"/>
      <w:bookmarkEnd w:id="32"/>
      <w:r>
        <w:rPr>
          <w:rFonts w:eastAsia="Times New Roman"/>
          <w:caps w:val="0"/>
          <w:lang w:eastAsia="ru-RU"/>
          <w14:ligatures w14:val="none"/>
        </w:rPr>
        <w:t>стремление к самовыражению в разных видах художе</w:t>
      </w:r>
      <w:r>
        <w:rPr>
          <w:rFonts w:eastAsia="Times New Roman"/>
          <w:caps w:val="0"/>
          <w:lang w:eastAsia="ru-RU"/>
          <w14:ligatures w14:val="none"/>
        </w:rPr>
        <w:t>ственной деятельности, организованных педагогическими работниками.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Физического воспитания, формирования культуры здоровья и эмоционального благополучия</w:t>
      </w:r>
      <w:r>
        <w:rPr>
          <w:rFonts w:eastAsia="Times New Roman"/>
          <w:caps w:val="0"/>
          <w:lang w:eastAsia="ru-RU"/>
          <w14:ligatures w14:val="none"/>
        </w:rPr>
        <w:t>: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33" w:name="bookmark67"/>
      <w:bookmarkEnd w:id="33"/>
      <w:r>
        <w:rPr>
          <w:rFonts w:eastAsia="Times New Roman"/>
          <w:caps w:val="0"/>
          <w:lang w:eastAsia="ru-RU"/>
          <w14:ligatures w14:val="none"/>
        </w:rPr>
        <w:t xml:space="preserve">соблюдение правил здорового и безопасного (для себя и других людей) образа жизни в окружающей среде (в </w:t>
      </w:r>
      <w:r>
        <w:rPr>
          <w:rFonts w:eastAsia="Times New Roman"/>
          <w:caps w:val="0"/>
          <w:lang w:eastAsia="ru-RU"/>
          <w14:ligatures w14:val="none"/>
        </w:rPr>
        <w:t>том числе информационной); соблюдение правил безопасного поиска в информационной среде дополнительной информации в процессе языкового образования;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34" w:name="bookmark68"/>
      <w:bookmarkEnd w:id="34"/>
      <w:r>
        <w:rPr>
          <w:rFonts w:eastAsia="Times New Roman"/>
          <w:caps w:val="0"/>
          <w:lang w:eastAsia="ru-RU"/>
          <w14:ligatures w14:val="none"/>
        </w:rPr>
        <w:t>бережное отношение к физическому и психическому здоровью</w:t>
      </w:r>
      <w:proofErr w:type="gramStart"/>
      <w:r>
        <w:rPr>
          <w:rFonts w:eastAsia="Times New Roman"/>
          <w:caps w:val="0"/>
          <w:lang w:eastAsia="ru-RU"/>
          <w14:ligatures w14:val="none"/>
        </w:rPr>
        <w:t>.</w:t>
      </w:r>
      <w:proofErr w:type="gram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gramStart"/>
      <w:r>
        <w:rPr>
          <w:rFonts w:eastAsia="Times New Roman"/>
          <w:caps w:val="0"/>
          <w:lang w:eastAsia="ru-RU"/>
          <w14:ligatures w14:val="none"/>
        </w:rPr>
        <w:t>п</w:t>
      </w:r>
      <w:proofErr w:type="gramEnd"/>
      <w:r>
        <w:rPr>
          <w:rFonts w:eastAsia="Times New Roman"/>
          <w:caps w:val="0"/>
          <w:lang w:eastAsia="ru-RU"/>
          <w14:ligatures w14:val="none"/>
        </w:rPr>
        <w:t>роявляющееся в выборе приемлемых способов речевого</w:t>
      </w:r>
      <w:r>
        <w:rPr>
          <w:rFonts w:eastAsia="Times New Roman"/>
          <w:caps w:val="0"/>
          <w:lang w:eastAsia="ru-RU"/>
          <w14:ligatures w14:val="none"/>
        </w:rPr>
        <w:t xml:space="preserve"> самовыражения и соблюдении норм речевого этикета и правил общения на иностранном языке при направляющей и организующей помощи педагогического работника.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Трудового воспитания</w:t>
      </w:r>
      <w:r>
        <w:rPr>
          <w:rFonts w:eastAsia="Times New Roman"/>
          <w:caps w:val="0"/>
          <w:lang w:eastAsia="ru-RU"/>
          <w14:ligatures w14:val="none"/>
        </w:rPr>
        <w:t>: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35" w:name="bookmark69"/>
      <w:bookmarkEnd w:id="35"/>
      <w:r>
        <w:rPr>
          <w:rFonts w:eastAsia="Times New Roman"/>
          <w:caps w:val="0"/>
          <w:lang w:eastAsia="ru-RU"/>
          <w14:ligatures w14:val="none"/>
        </w:rPr>
        <w:t xml:space="preserve">осознание ценности труда в жизни человека и общества, ответственное потребление </w:t>
      </w:r>
      <w:r>
        <w:rPr>
          <w:rFonts w:eastAsia="Times New Roman"/>
          <w:caps w:val="0"/>
          <w:lang w:eastAsia="ru-RU"/>
          <w14:ligatures w14:val="none"/>
        </w:rPr>
        <w:t xml:space="preserve">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Экологического воспитания</w:t>
      </w:r>
      <w:r>
        <w:rPr>
          <w:rFonts w:eastAsia="Times New Roman"/>
          <w:caps w:val="0"/>
          <w:lang w:eastAsia="ru-RU"/>
          <w14:ligatures w14:val="none"/>
        </w:rPr>
        <w:t>: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36" w:name="bookmark70"/>
      <w:bookmarkEnd w:id="36"/>
      <w:r>
        <w:rPr>
          <w:rFonts w:eastAsia="Times New Roman"/>
          <w:caps w:val="0"/>
          <w:lang w:eastAsia="ru-RU"/>
          <w14:ligatures w14:val="none"/>
        </w:rPr>
        <w:lastRenderedPageBreak/>
        <w:t>бережное отношение к природе;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37" w:name="bookmark71"/>
      <w:bookmarkEnd w:id="37"/>
      <w:r>
        <w:rPr>
          <w:rFonts w:eastAsia="Times New Roman"/>
          <w:caps w:val="0"/>
          <w:lang w:eastAsia="ru-RU"/>
          <w14:ligatures w14:val="none"/>
        </w:rPr>
        <w:t>неприятие действий, приносящих ей вред.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Ценности научного познания</w:t>
      </w:r>
      <w:r>
        <w:rPr>
          <w:rFonts w:eastAsia="Times New Roman"/>
          <w:caps w:val="0"/>
          <w:lang w:eastAsia="ru-RU"/>
          <w14:ligatures w14:val="none"/>
        </w:rPr>
        <w:t>: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38" w:name="bookmark72"/>
      <w:bookmarkEnd w:id="38"/>
      <w:r>
        <w:rPr>
          <w:rFonts w:eastAsia="Times New Roman"/>
          <w:caps w:val="0"/>
          <w:lang w:eastAsia="ru-RU"/>
          <w14:ligatures w14:val="none"/>
        </w:rPr>
        <w:t>первоначальные представления о научной картине мира;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39" w:name="bookmark73"/>
      <w:bookmarkEnd w:id="39"/>
      <w:r>
        <w:rPr>
          <w:rFonts w:eastAsia="Times New Roman"/>
          <w:caps w:val="0"/>
          <w:lang w:eastAsia="ru-RU"/>
          <w14:ligatures w14:val="none"/>
        </w:rPr>
        <w:t>познавательные интересы, активность, инициативность, любознательность и самостоятельность в познании.</w:t>
      </w:r>
    </w:p>
    <w:p w:rsidR="004E31B4" w:rsidRDefault="004425AC">
      <w:pPr>
        <w:pStyle w:val="2"/>
        <w:rPr>
          <w:rFonts w:eastAsia="Times New Roman"/>
          <w:caps w:val="0"/>
          <w:lang w:eastAsia="ru-RU"/>
        </w:rPr>
      </w:pPr>
      <w:bookmarkStart w:id="40" w:name="bookmark74"/>
      <w:bookmarkStart w:id="41" w:name="bookmark75"/>
      <w:bookmarkStart w:id="42" w:name="bookmark76"/>
      <w:bookmarkStart w:id="43" w:name="_Toc108094807"/>
      <w:bookmarkStart w:id="44" w:name="_Toc108096412"/>
      <w:bookmarkStart w:id="45" w:name="_Toc142821906"/>
      <w:proofErr w:type="spellStart"/>
      <w:r>
        <w:rPr>
          <w:rFonts w:eastAsia="Times New Roman"/>
          <w:caps w:val="0"/>
          <w:lang w:eastAsia="ru-RU"/>
        </w:rPr>
        <w:t>Метапредметные</w:t>
      </w:r>
      <w:proofErr w:type="spellEnd"/>
      <w:r>
        <w:rPr>
          <w:rFonts w:eastAsia="Times New Roman"/>
          <w:caps w:val="0"/>
          <w:lang w:eastAsia="ru-RU"/>
        </w:rPr>
        <w:t xml:space="preserve"> результаты</w:t>
      </w:r>
      <w:bookmarkEnd w:id="40"/>
      <w:bookmarkEnd w:id="41"/>
      <w:bookmarkEnd w:id="42"/>
      <w:bookmarkEnd w:id="43"/>
      <w:bookmarkEnd w:id="44"/>
      <w:bookmarkEnd w:id="45"/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proofErr w:type="spellStart"/>
      <w:r>
        <w:rPr>
          <w:rFonts w:eastAsia="Times New Roman"/>
          <w:caps w:val="0"/>
          <w:lang w:eastAsia="ru-RU"/>
          <w14:ligatures w14:val="none"/>
        </w:rPr>
        <w:t>Метапредметные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результаты освоения программы начального общего образования </w:t>
      </w:r>
      <w:r>
        <w:rPr>
          <w:rFonts w:eastAsia="Times New Roman"/>
          <w:caps w:val="0"/>
          <w:lang w:eastAsia="ru-RU"/>
          <w14:ligatures w14:val="none"/>
        </w:rPr>
        <w:t>должны отражать: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  <w:r>
        <w:rPr>
          <w:rFonts w:eastAsia="Times New Roman"/>
          <w:b/>
          <w:caps w:val="0"/>
          <w:lang w:eastAsia="ru-RU"/>
          <w14:ligatures w14:val="none"/>
        </w:rPr>
        <w:t>Овладение универсальными учебными познавательными действиями:</w:t>
      </w:r>
    </w:p>
    <w:p w:rsidR="004E31B4" w:rsidRDefault="004425AC">
      <w:pPr>
        <w:widowControl w:val="0"/>
        <w:numPr>
          <w:ilvl w:val="0"/>
          <w:numId w:val="2"/>
        </w:numPr>
        <w:spacing w:after="0" w:line="360" w:lineRule="auto"/>
        <w:jc w:val="both"/>
        <w:rPr>
          <w:rFonts w:eastAsia="Times New Roman"/>
          <w:caps w:val="0"/>
          <w:lang w:eastAsia="ru-RU"/>
          <w14:ligatures w14:val="none"/>
        </w:rPr>
      </w:pPr>
      <w:bookmarkStart w:id="46" w:name="bookmark77"/>
      <w:bookmarkEnd w:id="46"/>
      <w:r>
        <w:rPr>
          <w:rFonts w:eastAsia="Times New Roman"/>
          <w:b/>
          <w:i/>
          <w:caps w:val="0"/>
          <w:lang w:eastAsia="ru-RU"/>
          <w14:ligatures w14:val="none"/>
        </w:rPr>
        <w:t>Базовые логические действия</w:t>
      </w:r>
      <w:r>
        <w:rPr>
          <w:rFonts w:eastAsia="Times New Roman"/>
          <w:caps w:val="0"/>
          <w:lang w:eastAsia="ru-RU"/>
          <w14:ligatures w14:val="none"/>
        </w:rPr>
        <w:t>: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47" w:name="bookmark78"/>
      <w:bookmarkEnd w:id="47"/>
      <w:r>
        <w:rPr>
          <w:rFonts w:eastAsia="Times New Roman"/>
          <w:caps w:val="0"/>
          <w:lang w:eastAsia="ru-RU"/>
          <w14:ligatures w14:val="none"/>
        </w:rPr>
        <w:t>сравнивать под руководством педагогического работника объекты, принимать участие в определении основания для сравнения, устанавливать аналогии под р</w:t>
      </w:r>
      <w:r>
        <w:rPr>
          <w:rFonts w:eastAsia="Times New Roman"/>
          <w:caps w:val="0"/>
          <w:lang w:eastAsia="ru-RU"/>
          <w14:ligatures w14:val="none"/>
        </w:rPr>
        <w:t>уководством педагогического работника;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48" w:name="bookmark79"/>
      <w:bookmarkEnd w:id="48"/>
      <w:r>
        <w:rPr>
          <w:rFonts w:eastAsia="Times New Roman"/>
          <w:caps w:val="0"/>
          <w:lang w:eastAsia="ru-RU"/>
          <w14:ligatures w14:val="none"/>
        </w:rPr>
        <w:t>объединять части объекта (объекты) по определённому признаку под руководством педагогического работника;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49" w:name="bookmark80"/>
      <w:bookmarkEnd w:id="49"/>
      <w:r>
        <w:rPr>
          <w:rFonts w:eastAsia="Times New Roman"/>
          <w:caps w:val="0"/>
          <w:lang w:eastAsia="ru-RU"/>
          <w14:ligatures w14:val="none"/>
        </w:rPr>
        <w:t>с помощью учителя определять существенный признак для классификации, классифицировать предложенные объекты;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50" w:name="bookmark81"/>
      <w:bookmarkEnd w:id="50"/>
      <w:r>
        <w:rPr>
          <w:rFonts w:eastAsia="Times New Roman"/>
          <w:caps w:val="0"/>
          <w:lang w:eastAsia="ru-RU"/>
          <w14:ligatures w14:val="none"/>
        </w:rPr>
        <w:t>нахо</w:t>
      </w:r>
      <w:r>
        <w:rPr>
          <w:rFonts w:eastAsia="Times New Roman"/>
          <w:caps w:val="0"/>
          <w:lang w:eastAsia="ru-RU"/>
          <w14:ligatures w14:val="none"/>
        </w:rPr>
        <w:t>дить закономерности и противоречия в рассматриваемых фактах, данных и наблюдениях на основе предложенного педагогическим работником алгоритма и по направляющим вопросам;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51" w:name="bookmark82"/>
      <w:bookmarkEnd w:id="51"/>
      <w:r>
        <w:rPr>
          <w:rFonts w:eastAsia="Times New Roman"/>
          <w:caps w:val="0"/>
          <w:lang w:eastAsia="ru-RU"/>
          <w14:ligatures w14:val="none"/>
        </w:rPr>
        <w:t>выявлять недостаток информации для решения учебной (практической) задачи на основе пре</w:t>
      </w:r>
      <w:r>
        <w:rPr>
          <w:rFonts w:eastAsia="Times New Roman"/>
          <w:caps w:val="0"/>
          <w:lang w:eastAsia="ru-RU"/>
          <w14:ligatures w14:val="none"/>
        </w:rPr>
        <w:t>дложенного алгоритма, с опорой на схемы; формулировать запрос на дополнительную информацию, при необходимости обращаться за помощью к педагогическому работнику;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52" w:name="bookmark83"/>
      <w:bookmarkEnd w:id="52"/>
      <w:r>
        <w:rPr>
          <w:rFonts w:eastAsia="Times New Roman"/>
          <w:caps w:val="0"/>
          <w:lang w:eastAsia="ru-RU"/>
          <w14:ligatures w14:val="none"/>
        </w:rPr>
        <w:t>под руководством педагогического работника устанавливать причинно-следственные связи в ситуация</w:t>
      </w:r>
      <w:r>
        <w:rPr>
          <w:rFonts w:eastAsia="Times New Roman"/>
          <w:caps w:val="0"/>
          <w:lang w:eastAsia="ru-RU"/>
          <w14:ligatures w14:val="none"/>
        </w:rPr>
        <w:t xml:space="preserve">х, поддающихся непосредственному наблюдению или знакомых по опыту, делать выводы с помощью </w:t>
      </w:r>
      <w:r>
        <w:rPr>
          <w:rFonts w:eastAsia="Times New Roman"/>
          <w:caps w:val="0"/>
          <w:lang w:eastAsia="ru-RU"/>
          <w14:ligatures w14:val="none"/>
        </w:rPr>
        <w:lastRenderedPageBreak/>
        <w:t>педагогического работника.</w:t>
      </w:r>
    </w:p>
    <w:p w:rsidR="004E31B4" w:rsidRDefault="004425AC">
      <w:pPr>
        <w:widowControl w:val="0"/>
        <w:numPr>
          <w:ilvl w:val="0"/>
          <w:numId w:val="2"/>
        </w:numPr>
        <w:spacing w:after="0" w:line="360" w:lineRule="auto"/>
        <w:jc w:val="both"/>
        <w:rPr>
          <w:rFonts w:eastAsia="Times New Roman"/>
          <w:caps w:val="0"/>
          <w:lang w:eastAsia="ru-RU"/>
          <w14:ligatures w14:val="none"/>
        </w:rPr>
      </w:pPr>
      <w:bookmarkStart w:id="53" w:name="bookmark84"/>
      <w:bookmarkEnd w:id="53"/>
      <w:r>
        <w:rPr>
          <w:rFonts w:eastAsia="Times New Roman"/>
          <w:b/>
          <w:i/>
          <w:caps w:val="0"/>
          <w:lang w:eastAsia="ru-RU"/>
          <w14:ligatures w14:val="none"/>
        </w:rPr>
        <w:t>Базовые исследовательские действия</w:t>
      </w:r>
      <w:r>
        <w:rPr>
          <w:rFonts w:eastAsia="Times New Roman"/>
          <w:caps w:val="0"/>
          <w:lang w:eastAsia="ru-RU"/>
          <w14:ligatures w14:val="none"/>
        </w:rPr>
        <w:t>: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54" w:name="bookmark85"/>
      <w:bookmarkEnd w:id="54"/>
      <w:r>
        <w:rPr>
          <w:rFonts w:eastAsia="Times New Roman"/>
          <w:caps w:val="0"/>
          <w:lang w:eastAsia="ru-RU"/>
          <w14:ligatures w14:val="none"/>
        </w:rPr>
        <w:t>определять разрыв между реальным и желательным состоянием объекта (ситуации) на основе предложенных пе</w:t>
      </w:r>
      <w:r>
        <w:rPr>
          <w:rFonts w:eastAsia="Times New Roman"/>
          <w:caps w:val="0"/>
          <w:lang w:eastAsia="ru-RU"/>
          <w14:ligatures w14:val="none"/>
        </w:rPr>
        <w:t>дагогическим работником вопросов и с его помощью;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55" w:name="bookmark86"/>
      <w:bookmarkEnd w:id="55"/>
      <w:r>
        <w:rPr>
          <w:rFonts w:eastAsia="Times New Roman"/>
          <w:caps w:val="0"/>
          <w:lang w:eastAsia="ru-RU"/>
          <w14:ligatures w14:val="none"/>
        </w:rPr>
        <w:t>с помощью педагогического работника формулировать цель, планировать изменения объекта, ситуации;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56" w:name="bookmark87"/>
      <w:bookmarkEnd w:id="56"/>
      <w:r>
        <w:rPr>
          <w:rFonts w:eastAsia="Times New Roman"/>
          <w:caps w:val="0"/>
          <w:lang w:eastAsia="ru-RU"/>
          <w14:ligatures w14:val="none"/>
        </w:rPr>
        <w:t xml:space="preserve">сравнивать под руководством педагогического работника несколько вариантов решения задачи, выбирать наиболее </w:t>
      </w:r>
      <w:proofErr w:type="gramStart"/>
      <w:r>
        <w:rPr>
          <w:rFonts w:eastAsia="Times New Roman"/>
          <w:caps w:val="0"/>
          <w:lang w:eastAsia="ru-RU"/>
          <w14:ligatures w14:val="none"/>
        </w:rPr>
        <w:t>п</w:t>
      </w:r>
      <w:r>
        <w:rPr>
          <w:rFonts w:eastAsia="Times New Roman"/>
          <w:caps w:val="0"/>
          <w:lang w:eastAsia="ru-RU"/>
          <w14:ligatures w14:val="none"/>
        </w:rPr>
        <w:t>одходящий</w:t>
      </w:r>
      <w:proofErr w:type="gramEnd"/>
      <w:r>
        <w:rPr>
          <w:rFonts w:eastAsia="Times New Roman"/>
          <w:caps w:val="0"/>
          <w:lang w:eastAsia="ru-RU"/>
          <w14:ligatures w14:val="none"/>
        </w:rPr>
        <w:t xml:space="preserve"> (на основе предложенных критериев и после предварительного обсуждения);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57" w:name="bookmark88"/>
      <w:bookmarkEnd w:id="57"/>
      <w:r>
        <w:rPr>
          <w:rFonts w:eastAsia="Times New Roman"/>
          <w:caps w:val="0"/>
          <w:lang w:eastAsia="ru-RU"/>
          <w14:ligatures w14:val="none"/>
        </w:rPr>
        <w:t>проводить по предложенному плану наблюдение по установлению особенностей объекта изучения и связей между объектами (часть целое, причина следствие);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58" w:name="bookmark89"/>
      <w:bookmarkEnd w:id="58"/>
      <w:r>
        <w:rPr>
          <w:rFonts w:eastAsia="Times New Roman"/>
          <w:caps w:val="0"/>
          <w:lang w:eastAsia="ru-RU"/>
          <w14:ligatures w14:val="none"/>
        </w:rPr>
        <w:t>формулировать выводы и по</w:t>
      </w:r>
      <w:r>
        <w:rPr>
          <w:rFonts w:eastAsia="Times New Roman"/>
          <w:caps w:val="0"/>
          <w:lang w:eastAsia="ru-RU"/>
          <w14:ligatures w14:val="none"/>
        </w:rPr>
        <w:t>дкреплять их доказательствами на основе результатов проведенного наблюдения (опыта, измерения, классификации, сравнения, исследования) с помощью педагогического работника;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59" w:name="bookmark90"/>
      <w:bookmarkEnd w:id="59"/>
      <w:r>
        <w:rPr>
          <w:rFonts w:eastAsia="Times New Roman"/>
          <w:caps w:val="0"/>
          <w:lang w:eastAsia="ru-RU"/>
          <w14:ligatures w14:val="none"/>
        </w:rPr>
        <w:t xml:space="preserve">прогнозировать возможное развитие процессов, событий и их последствия в аналогичных </w:t>
      </w:r>
      <w:r>
        <w:rPr>
          <w:rFonts w:eastAsia="Times New Roman"/>
          <w:caps w:val="0"/>
          <w:lang w:eastAsia="ru-RU"/>
          <w14:ligatures w14:val="none"/>
        </w:rPr>
        <w:t>или сходных ситуациях после предварительного обсуждения под руководством педагогического работника.</w:t>
      </w:r>
    </w:p>
    <w:p w:rsidR="004E31B4" w:rsidRDefault="004425AC">
      <w:pPr>
        <w:widowControl w:val="0"/>
        <w:numPr>
          <w:ilvl w:val="0"/>
          <w:numId w:val="2"/>
        </w:numPr>
        <w:spacing w:after="0" w:line="360" w:lineRule="auto"/>
        <w:jc w:val="both"/>
        <w:rPr>
          <w:rFonts w:eastAsia="Times New Roman"/>
          <w:b/>
          <w:i/>
          <w:caps w:val="0"/>
          <w:lang w:eastAsia="ru-RU"/>
          <w14:ligatures w14:val="none"/>
        </w:rPr>
      </w:pPr>
      <w:bookmarkStart w:id="60" w:name="bookmark91"/>
      <w:bookmarkEnd w:id="60"/>
      <w:r>
        <w:rPr>
          <w:rFonts w:eastAsia="Times New Roman"/>
          <w:b/>
          <w:i/>
          <w:caps w:val="0"/>
          <w:lang w:eastAsia="ru-RU"/>
          <w14:ligatures w14:val="none"/>
        </w:rPr>
        <w:t>Работа с информацией: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61" w:name="bookmark92"/>
      <w:bookmarkEnd w:id="61"/>
      <w:r>
        <w:rPr>
          <w:rFonts w:eastAsia="Times New Roman"/>
          <w:caps w:val="0"/>
          <w:lang w:eastAsia="ru-RU"/>
          <w14:ligatures w14:val="none"/>
        </w:rPr>
        <w:t>принимать участие в коллективном поиске и выбирать источник получения информации;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62" w:name="bookmark93"/>
      <w:bookmarkEnd w:id="62"/>
      <w:r>
        <w:rPr>
          <w:rFonts w:eastAsia="Times New Roman"/>
          <w:caps w:val="0"/>
          <w:lang w:eastAsia="ru-RU"/>
          <w14:ligatures w14:val="none"/>
        </w:rPr>
        <w:t>согласно заданному алгоритму находить в предложенном</w:t>
      </w:r>
      <w:r>
        <w:rPr>
          <w:rFonts w:eastAsia="Times New Roman"/>
          <w:caps w:val="0"/>
          <w:lang w:eastAsia="ru-RU"/>
          <w14:ligatures w14:val="none"/>
        </w:rPr>
        <w:t xml:space="preserve"> источнике информацию, представленную в явном виде;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63" w:name="bookmark94"/>
      <w:bookmarkEnd w:id="63"/>
      <w:r>
        <w:rPr>
          <w:rFonts w:eastAsia="Times New Roman"/>
          <w:caps w:val="0"/>
          <w:lang w:eastAsia="ru-RU"/>
          <w14:ligatures w14:val="none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её проверки и при направляющей помощи;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64" w:name="bookmark95"/>
      <w:bookmarkEnd w:id="64"/>
      <w:r>
        <w:rPr>
          <w:rFonts w:eastAsia="Times New Roman"/>
          <w:caps w:val="0"/>
          <w:lang w:eastAsia="ru-RU"/>
          <w14:ligatures w14:val="none"/>
        </w:rPr>
        <w:t xml:space="preserve">соблюдать с помощью взрослых </w:t>
      </w:r>
      <w:r>
        <w:rPr>
          <w:rFonts w:eastAsia="Times New Roman"/>
          <w:caps w:val="0"/>
          <w:lang w:eastAsia="ru-RU"/>
          <w14:ligatures w14:val="none"/>
        </w:rPr>
        <w:t>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65" w:name="bookmark96"/>
      <w:bookmarkEnd w:id="65"/>
      <w:r>
        <w:rPr>
          <w:rFonts w:eastAsia="Times New Roman"/>
          <w:caps w:val="0"/>
          <w:lang w:eastAsia="ru-RU"/>
          <w14:ligatures w14:val="none"/>
        </w:rPr>
        <w:lastRenderedPageBreak/>
        <w:t>анализировать и создавать (с помощью учителя, смысловых опор) текстовую, видео, графи</w:t>
      </w:r>
      <w:r>
        <w:rPr>
          <w:rFonts w:eastAsia="Times New Roman"/>
          <w:caps w:val="0"/>
          <w:lang w:eastAsia="ru-RU"/>
          <w14:ligatures w14:val="none"/>
        </w:rPr>
        <w:t>ческую, звуковую, информацию в соответствии с учебной задачей в процессе коллективной обучающей деятельности;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66" w:name="bookmark97"/>
      <w:bookmarkEnd w:id="66"/>
      <w:r>
        <w:rPr>
          <w:rFonts w:eastAsia="Times New Roman"/>
          <w:caps w:val="0"/>
          <w:lang w:eastAsia="ru-RU"/>
          <w14:ligatures w14:val="none"/>
        </w:rPr>
        <w:t>с направляющей помощью педагогического работника, по аналогии создавать схемы, таблицы для представления информации.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  <w:r>
        <w:rPr>
          <w:rFonts w:eastAsia="Times New Roman"/>
          <w:b/>
          <w:caps w:val="0"/>
          <w:lang w:eastAsia="ru-RU"/>
          <w14:ligatures w14:val="none"/>
        </w:rPr>
        <w:t>Овладение универсальными учеб</w:t>
      </w:r>
      <w:r>
        <w:rPr>
          <w:rFonts w:eastAsia="Times New Roman"/>
          <w:b/>
          <w:caps w:val="0"/>
          <w:lang w:eastAsia="ru-RU"/>
          <w14:ligatures w14:val="none"/>
        </w:rPr>
        <w:t>ными коммуникативными действиями:</w:t>
      </w:r>
    </w:p>
    <w:p w:rsidR="004E31B4" w:rsidRDefault="004425AC">
      <w:pPr>
        <w:widowControl w:val="0"/>
        <w:numPr>
          <w:ilvl w:val="0"/>
          <w:numId w:val="3"/>
        </w:numPr>
        <w:spacing w:after="0" w:line="360" w:lineRule="auto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Общение</w:t>
      </w:r>
      <w:r>
        <w:rPr>
          <w:rFonts w:eastAsia="Times New Roman"/>
          <w:caps w:val="0"/>
          <w:lang w:eastAsia="ru-RU"/>
          <w14:ligatures w14:val="none"/>
        </w:rPr>
        <w:t>: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67" w:name="bookmark99"/>
      <w:bookmarkEnd w:id="67"/>
      <w:r>
        <w:rPr>
          <w:rFonts w:eastAsia="Times New Roman"/>
          <w:caps w:val="0"/>
          <w:lang w:eastAsia="ru-RU"/>
          <w14:ligatures w14:val="none"/>
        </w:rPr>
        <w:t>после коллективного обсуждения с комментариями педагогического работника воспринимать и формулировать суждения, выражать эмоции в соответствии с целями и условиями общения в знакомой среде;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68" w:name="bookmark100"/>
      <w:bookmarkEnd w:id="68"/>
      <w:r>
        <w:rPr>
          <w:rFonts w:eastAsia="Times New Roman"/>
          <w:caps w:val="0"/>
          <w:lang w:eastAsia="ru-RU"/>
          <w14:ligatures w14:val="none"/>
        </w:rPr>
        <w:t xml:space="preserve">проявлять уважительное </w:t>
      </w:r>
      <w:r>
        <w:rPr>
          <w:rFonts w:eastAsia="Times New Roman"/>
          <w:caps w:val="0"/>
          <w:lang w:eastAsia="ru-RU"/>
          <w14:ligatures w14:val="none"/>
        </w:rPr>
        <w:t>отношение к собеседнику, соблюдать правила ведения диалога и дискуссии;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69" w:name="bookmark101"/>
      <w:bookmarkEnd w:id="69"/>
      <w:r>
        <w:rPr>
          <w:rFonts w:eastAsia="Times New Roman"/>
          <w:caps w:val="0"/>
          <w:lang w:eastAsia="ru-RU"/>
          <w14:ligatures w14:val="none"/>
        </w:rPr>
        <w:t>признавать возможность существования разных точек зрения;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70" w:name="bookmark102"/>
      <w:bookmarkEnd w:id="70"/>
      <w:r>
        <w:rPr>
          <w:rFonts w:eastAsia="Times New Roman"/>
          <w:caps w:val="0"/>
          <w:lang w:eastAsia="ru-RU"/>
          <w14:ligatures w14:val="none"/>
        </w:rPr>
        <w:t>корректно и аргументированно высказывать своё мнение, используя клишированные фразы и изученный языковой материал;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71" w:name="bookmark103"/>
      <w:bookmarkEnd w:id="71"/>
      <w:r>
        <w:rPr>
          <w:rFonts w:eastAsia="Times New Roman"/>
          <w:caps w:val="0"/>
          <w:lang w:eastAsia="ru-RU"/>
          <w14:ligatures w14:val="none"/>
        </w:rPr>
        <w:t>строить реч</w:t>
      </w:r>
      <w:r>
        <w:rPr>
          <w:rFonts w:eastAsia="Times New Roman"/>
          <w:caps w:val="0"/>
          <w:lang w:eastAsia="ru-RU"/>
          <w14:ligatures w14:val="none"/>
        </w:rPr>
        <w:t>евое высказывание в соответствии с поставленной задачей под руководством педагогического работника;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создавать после коллективной подготовительной работы устные и письменные тексты (описание, рассуждение, повествование) по плану, аналогии.</w:t>
      </w:r>
    </w:p>
    <w:p w:rsidR="004E31B4" w:rsidRDefault="004425AC">
      <w:pPr>
        <w:widowControl w:val="0"/>
        <w:numPr>
          <w:ilvl w:val="0"/>
          <w:numId w:val="3"/>
        </w:numPr>
        <w:spacing w:after="0" w:line="360" w:lineRule="auto"/>
        <w:jc w:val="both"/>
        <w:rPr>
          <w:rFonts w:eastAsia="Times New Roman"/>
          <w:caps w:val="0"/>
          <w:lang w:eastAsia="ru-RU"/>
          <w14:ligatures w14:val="none"/>
        </w:rPr>
      </w:pPr>
      <w:bookmarkStart w:id="72" w:name="bookmark105"/>
      <w:bookmarkStart w:id="73" w:name="bookmark106"/>
      <w:bookmarkStart w:id="74" w:name="bookmark107"/>
      <w:bookmarkEnd w:id="72"/>
      <w:bookmarkEnd w:id="73"/>
      <w:bookmarkEnd w:id="74"/>
      <w:r>
        <w:rPr>
          <w:rFonts w:eastAsia="Times New Roman"/>
          <w:b/>
          <w:i/>
          <w:caps w:val="0"/>
          <w:lang w:eastAsia="ru-RU"/>
          <w14:ligatures w14:val="none"/>
        </w:rPr>
        <w:t>Совместная деятел</w:t>
      </w:r>
      <w:r>
        <w:rPr>
          <w:rFonts w:eastAsia="Times New Roman"/>
          <w:b/>
          <w:i/>
          <w:caps w:val="0"/>
          <w:lang w:eastAsia="ru-RU"/>
          <w14:ligatures w14:val="none"/>
        </w:rPr>
        <w:t>ьность</w:t>
      </w:r>
      <w:r>
        <w:rPr>
          <w:rFonts w:eastAsia="Times New Roman"/>
          <w:caps w:val="0"/>
          <w:lang w:eastAsia="ru-RU"/>
          <w14:ligatures w14:val="none"/>
        </w:rPr>
        <w:t>: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75" w:name="bookmark108"/>
      <w:bookmarkEnd w:id="75"/>
      <w:r>
        <w:rPr>
          <w:rFonts w:eastAsia="Times New Roman"/>
          <w:caps w:val="0"/>
          <w:lang w:eastAsia="ru-RU"/>
          <w14:ligatures w14:val="none"/>
        </w:rPr>
        <w:t>формулировать с опорой на образец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 п</w:t>
      </w:r>
      <w:r>
        <w:rPr>
          <w:rFonts w:eastAsia="Times New Roman"/>
          <w:caps w:val="0"/>
          <w:lang w:eastAsia="ru-RU"/>
          <w14:ligatures w14:val="none"/>
        </w:rPr>
        <w:t>од руководством педагогического работника;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76" w:name="bookmark109"/>
      <w:bookmarkEnd w:id="76"/>
      <w:r>
        <w:rPr>
          <w:rFonts w:eastAsia="Times New Roman"/>
          <w:caps w:val="0"/>
          <w:lang w:eastAsia="ru-RU"/>
          <w14:ligatures w14:val="none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77" w:name="bookmark110"/>
      <w:bookmarkEnd w:id="77"/>
      <w:r>
        <w:rPr>
          <w:rFonts w:eastAsia="Times New Roman"/>
          <w:caps w:val="0"/>
          <w:lang w:eastAsia="ru-RU"/>
          <w14:ligatures w14:val="none"/>
        </w:rPr>
        <w:lastRenderedPageBreak/>
        <w:t xml:space="preserve">проявлять готовность выполнять поручения, </w:t>
      </w:r>
      <w:r>
        <w:rPr>
          <w:rFonts w:eastAsia="Times New Roman"/>
          <w:caps w:val="0"/>
          <w:lang w:eastAsia="ru-RU"/>
          <w14:ligatures w14:val="none"/>
        </w:rPr>
        <w:t>подчиняться;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78" w:name="bookmark111"/>
      <w:bookmarkEnd w:id="78"/>
      <w:r>
        <w:rPr>
          <w:rFonts w:eastAsia="Times New Roman"/>
          <w:caps w:val="0"/>
          <w:lang w:eastAsia="ru-RU"/>
          <w14:ligatures w14:val="none"/>
        </w:rPr>
        <w:t>ответственно выполнять свою часть работы;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79" w:name="bookmark112"/>
      <w:bookmarkEnd w:id="79"/>
      <w:r>
        <w:rPr>
          <w:rFonts w:eastAsia="Times New Roman"/>
          <w:caps w:val="0"/>
          <w:lang w:eastAsia="ru-RU"/>
          <w14:ligatures w14:val="none"/>
        </w:rPr>
        <w:t>оценивать после совместного анализа под руководством педагогического работника свой вклад в общий результат.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  <w:bookmarkStart w:id="80" w:name="bookmark113"/>
      <w:bookmarkEnd w:id="80"/>
      <w:r>
        <w:rPr>
          <w:rFonts w:eastAsia="Times New Roman"/>
          <w:b/>
          <w:caps w:val="0"/>
          <w:lang w:eastAsia="ru-RU"/>
          <w14:ligatures w14:val="none"/>
        </w:rPr>
        <w:t>Овладение универсальными учебными регулятивными действиями:</w:t>
      </w:r>
    </w:p>
    <w:p w:rsidR="004E31B4" w:rsidRDefault="004425AC">
      <w:pPr>
        <w:widowControl w:val="0"/>
        <w:numPr>
          <w:ilvl w:val="0"/>
          <w:numId w:val="4"/>
        </w:numPr>
        <w:spacing w:after="0" w:line="360" w:lineRule="auto"/>
        <w:jc w:val="both"/>
        <w:rPr>
          <w:rFonts w:eastAsia="Times New Roman"/>
          <w:caps w:val="0"/>
          <w:lang w:eastAsia="ru-RU"/>
          <w14:ligatures w14:val="none"/>
        </w:rPr>
      </w:pPr>
      <w:bookmarkStart w:id="81" w:name="bookmark114"/>
      <w:bookmarkEnd w:id="81"/>
      <w:r>
        <w:rPr>
          <w:rFonts w:eastAsia="Times New Roman"/>
          <w:b/>
          <w:i/>
          <w:caps w:val="0"/>
          <w:lang w:eastAsia="ru-RU"/>
          <w14:ligatures w14:val="none"/>
        </w:rPr>
        <w:t>Самоорганизация</w:t>
      </w:r>
      <w:r>
        <w:rPr>
          <w:rFonts w:eastAsia="Times New Roman"/>
          <w:caps w:val="0"/>
          <w:lang w:eastAsia="ru-RU"/>
          <w14:ligatures w14:val="none"/>
        </w:rPr>
        <w:t>: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82" w:name="bookmark115"/>
      <w:bookmarkEnd w:id="82"/>
      <w:r>
        <w:rPr>
          <w:rFonts w:eastAsia="Times New Roman"/>
          <w:caps w:val="0"/>
          <w:lang w:eastAsia="ru-RU"/>
          <w14:ligatures w14:val="none"/>
        </w:rPr>
        <w:t xml:space="preserve">проявлять </w:t>
      </w:r>
      <w:r>
        <w:rPr>
          <w:rFonts w:eastAsia="Times New Roman"/>
          <w:caps w:val="0"/>
          <w:lang w:eastAsia="ru-RU"/>
          <w14:ligatures w14:val="none"/>
        </w:rPr>
        <w:t>способность продолжать учебную работу, совершая волевое усилие, при необходимости обращаться за помощью к педагогическому работнику;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следовать алгоритму учебных действий, удерживать ход его выполнения, представлять результаты с помощью педагогического рабо</w:t>
      </w:r>
      <w:r>
        <w:rPr>
          <w:rFonts w:eastAsia="Times New Roman"/>
          <w:caps w:val="0"/>
          <w:lang w:eastAsia="ru-RU"/>
          <w14:ligatures w14:val="none"/>
        </w:rPr>
        <w:t>тника;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планировать действия по решению учебной задачи для получения результата под руководством педагогического работника; 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соотносить действия с планом с визуальной опорой;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83" w:name="bookmark116"/>
      <w:bookmarkEnd w:id="83"/>
      <w:r>
        <w:rPr>
          <w:rFonts w:eastAsia="Times New Roman"/>
          <w:caps w:val="0"/>
          <w:lang w:eastAsia="ru-RU"/>
          <w14:ligatures w14:val="none"/>
        </w:rPr>
        <w:t>выстраивать последовательность выбранных действий, ориентируясь на алгоритм, план;</w:t>
      </w:r>
    </w:p>
    <w:p w:rsidR="004E31B4" w:rsidRDefault="004425AC">
      <w:pPr>
        <w:widowControl w:val="0"/>
        <w:numPr>
          <w:ilvl w:val="0"/>
          <w:numId w:val="4"/>
        </w:numPr>
        <w:spacing w:after="0" w:line="360" w:lineRule="auto"/>
        <w:jc w:val="both"/>
        <w:rPr>
          <w:rFonts w:eastAsia="Times New Roman"/>
          <w:b/>
          <w:i/>
          <w:caps w:val="0"/>
          <w:lang w:eastAsia="ru-RU"/>
          <w14:ligatures w14:val="none"/>
        </w:rPr>
      </w:pPr>
      <w:bookmarkStart w:id="84" w:name="bookmark117"/>
      <w:bookmarkEnd w:id="84"/>
      <w:r>
        <w:rPr>
          <w:rFonts w:eastAsia="Times New Roman"/>
          <w:b/>
          <w:i/>
          <w:caps w:val="0"/>
          <w:lang w:eastAsia="ru-RU"/>
          <w14:ligatures w14:val="none"/>
        </w:rPr>
        <w:t>Самоконтроль: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85" w:name="bookmark118"/>
      <w:bookmarkEnd w:id="85"/>
      <w:r>
        <w:rPr>
          <w:rFonts w:eastAsia="Times New Roman"/>
          <w:caps w:val="0"/>
          <w:lang w:eastAsia="ru-RU"/>
          <w14:ligatures w14:val="none"/>
        </w:rPr>
        <w:t>устанавливать после совместного анализа причины успеха/неудач учебной деятельности с помощью педагогического работника;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86" w:name="bookmark119"/>
      <w:bookmarkEnd w:id="86"/>
      <w:r>
        <w:rPr>
          <w:rFonts w:eastAsia="Times New Roman"/>
          <w:caps w:val="0"/>
          <w:lang w:eastAsia="ru-RU"/>
          <w14:ligatures w14:val="none"/>
        </w:rPr>
        <w:t>корректировать после совместного анализа свои учебные действия для преодоления ошибок, при необходимости обращаться за по</w:t>
      </w:r>
      <w:r>
        <w:rPr>
          <w:rFonts w:eastAsia="Times New Roman"/>
          <w:caps w:val="0"/>
          <w:lang w:eastAsia="ru-RU"/>
          <w14:ligatures w14:val="none"/>
        </w:rPr>
        <w:t>мощью</w:t>
      </w:r>
      <w:bookmarkStart w:id="87" w:name="bookmark120"/>
      <w:bookmarkStart w:id="88" w:name="bookmark121"/>
      <w:bookmarkStart w:id="89" w:name="bookmark122"/>
      <w:r>
        <w:rPr>
          <w:rFonts w:eastAsia="Times New Roman"/>
          <w:caps w:val="0"/>
          <w:lang w:eastAsia="ru-RU"/>
          <w14:ligatures w14:val="none"/>
        </w:rPr>
        <w:t>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находить ошибку, допущенную при работе с языковым материалом с опорой на эталон (образец) при указании на наличие ошибки.</w:t>
      </w:r>
    </w:p>
    <w:p w:rsidR="004E31B4" w:rsidRDefault="004425AC">
      <w:pPr>
        <w:pStyle w:val="2"/>
        <w:rPr>
          <w:rFonts w:eastAsia="Times New Roman"/>
          <w:caps w:val="0"/>
          <w:lang w:eastAsia="ru-RU"/>
        </w:rPr>
      </w:pPr>
      <w:bookmarkStart w:id="90" w:name="_Toc108094808"/>
      <w:bookmarkStart w:id="91" w:name="_Toc108096413"/>
      <w:bookmarkStart w:id="92" w:name="_Toc142821907"/>
      <w:r>
        <w:rPr>
          <w:rFonts w:eastAsia="Times New Roman"/>
          <w:caps w:val="0"/>
          <w:lang w:eastAsia="ru-RU"/>
        </w:rPr>
        <w:t>Предметные результаты</w:t>
      </w:r>
      <w:bookmarkEnd w:id="87"/>
      <w:bookmarkEnd w:id="88"/>
      <w:bookmarkEnd w:id="89"/>
      <w:bookmarkEnd w:id="90"/>
      <w:bookmarkEnd w:id="91"/>
      <w:bookmarkEnd w:id="92"/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proofErr w:type="gramStart"/>
      <w:r>
        <w:rPr>
          <w:rFonts w:eastAsia="Times New Roman"/>
          <w:caps w:val="0"/>
          <w:lang w:eastAsia="ru-RU"/>
          <w14:ligatures w14:val="none"/>
        </w:rPr>
        <w:t>Предметные результаты по учебному предмету «Иностранный (английский) язык» предметной области «Иностранны</w:t>
      </w:r>
      <w:r>
        <w:rPr>
          <w:rFonts w:eastAsia="Times New Roman"/>
          <w:caps w:val="0"/>
          <w:lang w:eastAsia="ru-RU"/>
          <w14:ligatures w14:val="none"/>
        </w:rPr>
        <w:t xml:space="preserve">й язык» должны быть ориентированы на применение знаний, умений и навыков в типичных учебных ситуациях и реальных жизненных условиях, отражать </w:t>
      </w:r>
      <w:proofErr w:type="spellStart"/>
      <w:r>
        <w:rPr>
          <w:rFonts w:eastAsia="Times New Roman"/>
          <w:caps w:val="0"/>
          <w:lang w:eastAsia="ru-RU"/>
          <w14:ligatures w14:val="none"/>
        </w:rPr>
        <w:lastRenderedPageBreak/>
        <w:t>сформированность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иноязычной коммуникативной компетенции на элементарном уровне в совокупности её составляющих — ре</w:t>
      </w:r>
      <w:r>
        <w:rPr>
          <w:rFonts w:eastAsia="Times New Roman"/>
          <w:caps w:val="0"/>
          <w:lang w:eastAsia="ru-RU"/>
          <w14:ligatures w14:val="none"/>
        </w:rPr>
        <w:t xml:space="preserve">чевой, языковой, социокультурной, компенсаторной,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метапредметной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(учебно-познавательной).</w:t>
      </w:r>
      <w:proofErr w:type="gramEnd"/>
    </w:p>
    <w:p w:rsidR="004E31B4" w:rsidRDefault="004E31B4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</w:p>
    <w:p w:rsidR="004E31B4" w:rsidRDefault="004425AC">
      <w:pPr>
        <w:pStyle w:val="3"/>
      </w:pPr>
      <w:bookmarkStart w:id="93" w:name="_Toc108094810"/>
      <w:bookmarkStart w:id="94" w:name="_Toc108096415"/>
      <w:bookmarkStart w:id="95" w:name="_Toc142821908"/>
      <w:r>
        <w:t>3 КЛАСС</w:t>
      </w:r>
      <w:bookmarkEnd w:id="93"/>
      <w:bookmarkEnd w:id="94"/>
      <w:bookmarkEnd w:id="95"/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  <w:r>
        <w:rPr>
          <w:rFonts w:eastAsia="Times New Roman"/>
          <w:b/>
          <w:caps w:val="0"/>
          <w:lang w:eastAsia="ru-RU"/>
          <w14:ligatures w14:val="none"/>
        </w:rPr>
        <w:t>Коммуникативные умения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Говорение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96" w:name="bookmark167"/>
      <w:bookmarkEnd w:id="96"/>
      <w:r>
        <w:rPr>
          <w:rFonts w:eastAsia="Times New Roman"/>
          <w:caps w:val="0"/>
          <w:lang w:eastAsia="ru-RU"/>
          <w14:ligatures w14:val="none"/>
        </w:rPr>
        <w:t>вести разные виды диалогов (диалог этикетного характера, диалог-побуждение, диалог-расспрос) в стандартных ситуациях неофици</w:t>
      </w:r>
      <w:r>
        <w:rPr>
          <w:rFonts w:eastAsia="Times New Roman"/>
          <w:caps w:val="0"/>
          <w:lang w:eastAsia="ru-RU"/>
          <w14:ligatures w14:val="none"/>
        </w:rPr>
        <w:t>ального общения, применяя клишированные фразы, с вербальными и/или зрительными опорами в рамках изучаемой тематики с соблюдением норм речевого этикета, принятого в стране/странах изучаемого языка (не менее 2-3 реплик со стороны каждого собеседника) под рук</w:t>
      </w:r>
      <w:r>
        <w:rPr>
          <w:rFonts w:eastAsia="Times New Roman"/>
          <w:caps w:val="0"/>
          <w:lang w:eastAsia="ru-RU"/>
          <w14:ligatures w14:val="none"/>
        </w:rPr>
        <w:t>оводством педагогического работника;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97" w:name="bookmark168"/>
      <w:bookmarkEnd w:id="97"/>
      <w:r>
        <w:rPr>
          <w:rFonts w:eastAsia="Times New Roman"/>
          <w:caps w:val="0"/>
          <w:lang w:eastAsia="ru-RU"/>
          <w14:ligatures w14:val="none"/>
        </w:rPr>
        <w:t>создавать после коллективного обсуждения устные связные монологические высказывания (описание; повествование/рассказ) в рамках изучаемой тематики объёмом не менее 3 фраз с вербальными и/или зрительными опорами под руков</w:t>
      </w:r>
      <w:r>
        <w:rPr>
          <w:rFonts w:eastAsia="Times New Roman"/>
          <w:caps w:val="0"/>
          <w:lang w:eastAsia="ru-RU"/>
          <w14:ligatures w14:val="none"/>
        </w:rPr>
        <w:t>одством педагогического работника;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98" w:name="bookmark169"/>
      <w:bookmarkEnd w:id="98"/>
      <w:r>
        <w:rPr>
          <w:rFonts w:eastAsia="Times New Roman"/>
          <w:caps w:val="0"/>
          <w:lang w:eastAsia="ru-RU"/>
          <w14:ligatures w14:val="none"/>
        </w:rPr>
        <w:t>передавать основное содержание прочитанного текста с вербальными и/или зрительными опорами (объём монологического высказывания — не менее 3 фраз) с организующей помощью педагогического работника.</w:t>
      </w:r>
    </w:p>
    <w:p w:rsidR="004E31B4" w:rsidRDefault="004425AC">
      <w:pPr>
        <w:widowControl w:val="0"/>
        <w:spacing w:after="0" w:line="360" w:lineRule="auto"/>
        <w:ind w:left="927"/>
        <w:jc w:val="both"/>
        <w:rPr>
          <w:rFonts w:eastAsia="Times New Roman"/>
          <w:caps w:val="0"/>
          <w:lang w:eastAsia="ru-RU"/>
          <w14:ligatures w14:val="none"/>
        </w:rPr>
      </w:pPr>
      <w:proofErr w:type="spellStart"/>
      <w:r>
        <w:rPr>
          <w:rFonts w:eastAsia="Times New Roman"/>
          <w:b/>
          <w:i/>
          <w:caps w:val="0"/>
          <w:lang w:eastAsia="ru-RU"/>
          <w14:ligatures w14:val="none"/>
        </w:rPr>
        <w:t>Аудирование</w:t>
      </w:r>
      <w:proofErr w:type="spellEnd"/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99" w:name="bookmark170"/>
      <w:bookmarkEnd w:id="99"/>
      <w:r>
        <w:rPr>
          <w:rFonts w:eastAsia="Times New Roman"/>
          <w:caps w:val="0"/>
          <w:lang w:eastAsia="ru-RU"/>
          <w14:ligatures w14:val="none"/>
        </w:rPr>
        <w:t>в целом воспр</w:t>
      </w:r>
      <w:r>
        <w:rPr>
          <w:rFonts w:eastAsia="Times New Roman"/>
          <w:caps w:val="0"/>
          <w:lang w:eastAsia="ru-RU"/>
          <w14:ligatures w14:val="none"/>
        </w:rPr>
        <w:t>инимать на слух и понимать речь учителя и одноклассников вербально/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невербально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реагировать на </w:t>
      </w:r>
      <w:proofErr w:type="gramStart"/>
      <w:r>
        <w:rPr>
          <w:rFonts w:eastAsia="Times New Roman"/>
          <w:caps w:val="0"/>
          <w:lang w:eastAsia="ru-RU"/>
          <w14:ligatures w14:val="none"/>
        </w:rPr>
        <w:t>услышанное</w:t>
      </w:r>
      <w:proofErr w:type="gramEnd"/>
      <w:r>
        <w:rPr>
          <w:rFonts w:eastAsia="Times New Roman"/>
          <w:caps w:val="0"/>
          <w:lang w:eastAsia="ru-RU"/>
          <w14:ligatures w14:val="none"/>
        </w:rPr>
        <w:t xml:space="preserve"> с помощью педагогического работника;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00" w:name="bookmark171"/>
      <w:bookmarkEnd w:id="100"/>
      <w:r>
        <w:rPr>
          <w:rFonts w:eastAsia="Times New Roman"/>
          <w:caps w:val="0"/>
          <w:lang w:eastAsia="ru-RU"/>
          <w14:ligatures w14:val="none"/>
        </w:rPr>
        <w:t>воспринимать на слух и понимать учебные иллюстрированные тексты, построенные на изученном языковом материале, с ра</w:t>
      </w:r>
      <w:r>
        <w:rPr>
          <w:rFonts w:eastAsia="Times New Roman"/>
          <w:caps w:val="0"/>
          <w:lang w:eastAsia="ru-RU"/>
          <w14:ligatures w14:val="none"/>
        </w:rPr>
        <w:t xml:space="preserve">зной глубиной проникновения в их содержание в зависимости от поставленной учебной </w:t>
      </w:r>
      <w:r>
        <w:rPr>
          <w:rFonts w:eastAsia="Times New Roman"/>
          <w:caps w:val="0"/>
          <w:lang w:eastAsia="ru-RU"/>
          <w14:ligatures w14:val="none"/>
        </w:rPr>
        <w:lastRenderedPageBreak/>
        <w:t xml:space="preserve">задачи: с пониманием основного содержания, со зрительной опорой (время звучания текста/текстов для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аудирования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— до 2 минут).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Смысловое чтение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01" w:name="bookmark172"/>
      <w:bookmarkEnd w:id="101"/>
      <w:r>
        <w:rPr>
          <w:rFonts w:eastAsia="Times New Roman"/>
          <w:caps w:val="0"/>
          <w:lang w:eastAsia="ru-RU"/>
          <w14:ligatures w14:val="none"/>
        </w:rPr>
        <w:t>читать вслух иллюстрированные у</w:t>
      </w:r>
      <w:r>
        <w:rPr>
          <w:rFonts w:eastAsia="Times New Roman"/>
          <w:caps w:val="0"/>
          <w:lang w:eastAsia="ru-RU"/>
          <w14:ligatures w14:val="none"/>
        </w:rPr>
        <w:t>чебные тексты объёмом до 70 слов, построенные на изученном языковом материале, с соблюдением правил чтения, демонстрируя понимание прочитанного в коллективном обсуждении с педагогическим работником.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02" w:name="bookmark173"/>
      <w:bookmarkEnd w:id="102"/>
      <w:r>
        <w:rPr>
          <w:rFonts w:eastAsia="Times New Roman"/>
          <w:b/>
          <w:i/>
          <w:caps w:val="0"/>
          <w:lang w:eastAsia="ru-RU"/>
          <w14:ligatures w14:val="none"/>
        </w:rPr>
        <w:t>Письмо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03" w:name="bookmark174"/>
      <w:bookmarkEnd w:id="103"/>
      <w:r>
        <w:rPr>
          <w:rFonts w:eastAsia="Times New Roman"/>
          <w:caps w:val="0"/>
          <w:lang w:eastAsia="ru-RU"/>
          <w14:ligatures w14:val="none"/>
        </w:rPr>
        <w:t xml:space="preserve">заполнять анкеты после коллективного обсуждения с </w:t>
      </w:r>
      <w:r>
        <w:rPr>
          <w:rFonts w:eastAsia="Times New Roman"/>
          <w:caps w:val="0"/>
          <w:lang w:eastAsia="ru-RU"/>
          <w14:ligatures w14:val="none"/>
        </w:rPr>
        <w:t>опорой на алгоритм с указанием личной информации: имя, фамилия, возраст, страна проживания, любимые занятия и т. д.;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04" w:name="bookmark175"/>
      <w:bookmarkEnd w:id="104"/>
      <w:r>
        <w:rPr>
          <w:rFonts w:eastAsia="Times New Roman"/>
          <w:caps w:val="0"/>
          <w:lang w:eastAsia="ru-RU"/>
          <w14:ligatures w14:val="none"/>
        </w:rPr>
        <w:t>писать с опорой на образец поздравления с днем рождения, Новым годом, Рождеством;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05" w:name="bookmark176"/>
      <w:bookmarkEnd w:id="105"/>
      <w:r>
        <w:rPr>
          <w:rFonts w:eastAsia="Times New Roman"/>
          <w:caps w:val="0"/>
          <w:lang w:eastAsia="ru-RU"/>
          <w14:ligatures w14:val="none"/>
        </w:rPr>
        <w:t>выбирать и копировать подписи к иллюстрациям с пояснением</w:t>
      </w:r>
      <w:r>
        <w:rPr>
          <w:rFonts w:eastAsia="Times New Roman"/>
          <w:caps w:val="0"/>
          <w:lang w:eastAsia="ru-RU"/>
          <w14:ligatures w14:val="none"/>
        </w:rPr>
        <w:t>, что на них изображено, используя слова для справок, с направляющей помощью педагогического работника</w:t>
      </w:r>
    </w:p>
    <w:p w:rsidR="004E31B4" w:rsidRDefault="004E31B4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  <w:r>
        <w:rPr>
          <w:rFonts w:eastAsia="Times New Roman"/>
          <w:b/>
          <w:caps w:val="0"/>
          <w:lang w:eastAsia="ru-RU"/>
          <w14:ligatures w14:val="none"/>
        </w:rPr>
        <w:t>Языковые знания и навыки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Фонетическая сторона речи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06" w:name="bookmark177"/>
      <w:bookmarkStart w:id="107" w:name="bookmark178"/>
      <w:bookmarkEnd w:id="106"/>
      <w:bookmarkEnd w:id="107"/>
      <w:r>
        <w:rPr>
          <w:rFonts w:eastAsia="Times New Roman"/>
          <w:caps w:val="0"/>
          <w:lang w:eastAsia="ru-RU"/>
          <w14:ligatures w14:val="none"/>
        </w:rPr>
        <w:t>после предъявления речевого образца применять правила чтения сложных сочетаний букв (например, -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tion</w:t>
      </w:r>
      <w:proofErr w:type="spellEnd"/>
      <w:r>
        <w:rPr>
          <w:rFonts w:eastAsia="Times New Roman"/>
          <w:caps w:val="0"/>
          <w:lang w:eastAsia="ru-RU"/>
          <w14:ligatures w14:val="none"/>
        </w:rPr>
        <w:t>, -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ight</w:t>
      </w:r>
      <w:proofErr w:type="spellEnd"/>
      <w:r>
        <w:rPr>
          <w:rFonts w:eastAsia="Times New Roman"/>
          <w:caps w:val="0"/>
          <w:lang w:eastAsia="ru-RU"/>
          <w14:ligatures w14:val="none"/>
        </w:rPr>
        <w:t>) в односложных, двусложных и многосложных словах (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international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,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night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); 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08" w:name="bookmark179"/>
      <w:bookmarkEnd w:id="108"/>
      <w:r>
        <w:rPr>
          <w:rFonts w:eastAsia="Times New Roman"/>
          <w:caps w:val="0"/>
          <w:lang w:eastAsia="ru-RU"/>
          <w14:ligatures w14:val="none"/>
        </w:rPr>
        <w:t>читать новые слова с опорой на речевой образец и с помощью педагогического</w:t>
      </w:r>
      <w:r>
        <w:rPr>
          <w:rFonts w:eastAsia="Times New Roman"/>
          <w:caps w:val="0"/>
          <w:lang w:eastAsia="ru-RU"/>
          <w14:ligatures w14:val="none"/>
        </w:rPr>
        <w:t xml:space="preserve"> работника;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09" w:name="bookmark180"/>
      <w:bookmarkEnd w:id="109"/>
      <w:r>
        <w:rPr>
          <w:rFonts w:eastAsia="Times New Roman"/>
          <w:caps w:val="0"/>
          <w:lang w:eastAsia="ru-RU"/>
          <w14:ligatures w14:val="none"/>
        </w:rPr>
        <w:t>различать на слух и правильно произносить с помощью педагогического работника слова и фразы/ предложения с соблюдением их ритмико-интонационных особенностей (простые случаи).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Графика, орфография и пунктуация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10" w:name="bookmark181"/>
      <w:bookmarkEnd w:id="110"/>
      <w:r>
        <w:rPr>
          <w:rFonts w:eastAsia="Times New Roman"/>
          <w:caps w:val="0"/>
          <w:lang w:eastAsia="ru-RU"/>
          <w14:ligatures w14:val="none"/>
        </w:rPr>
        <w:t>правильно писать буквы английского а</w:t>
      </w:r>
      <w:r>
        <w:rPr>
          <w:rFonts w:eastAsia="Times New Roman"/>
          <w:caps w:val="0"/>
          <w:lang w:eastAsia="ru-RU"/>
          <w14:ligatures w14:val="none"/>
        </w:rPr>
        <w:t xml:space="preserve">лфавита, используя визуальную поддержку;  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lastRenderedPageBreak/>
        <w:t xml:space="preserve">правильно писать изученные слова, используя визуальную поддержку;  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11" w:name="bookmark182"/>
      <w:bookmarkEnd w:id="111"/>
      <w:r>
        <w:rPr>
          <w:rFonts w:eastAsia="Times New Roman"/>
          <w:caps w:val="0"/>
          <w:lang w:eastAsia="ru-RU"/>
          <w14:ligatures w14:val="none"/>
        </w:rPr>
        <w:t>правильно расставлять знаки препинания (точка, вопросительный и восклицательный знаки в конце предложения) с помощью педагогического работника.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Л</w:t>
      </w:r>
      <w:r>
        <w:rPr>
          <w:rFonts w:eastAsia="Times New Roman"/>
          <w:b/>
          <w:i/>
          <w:caps w:val="0"/>
          <w:lang w:eastAsia="ru-RU"/>
          <w14:ligatures w14:val="none"/>
        </w:rPr>
        <w:t>ексическая сторона речи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12" w:name="bookmark183"/>
      <w:bookmarkEnd w:id="112"/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 речи не менее 100-120 лексических единиц (слов, словосочетаний, речевых клише) при поддержке педагогического работника, используя смысловые опоры.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lang w:eastAsia="ru-RU"/>
          <w14:ligatures w14:val="none"/>
        </w:rPr>
      </w:pPr>
      <w:bookmarkStart w:id="113" w:name="bookmark184"/>
      <w:bookmarkEnd w:id="113"/>
      <w:r>
        <w:rPr>
          <w:rFonts w:eastAsia="Times New Roman"/>
          <w:b/>
          <w:i/>
          <w:caps w:val="0"/>
          <w:lang w:eastAsia="ru-RU"/>
          <w14:ligatures w14:val="none"/>
        </w:rPr>
        <w:t>Грамматическая сторона речи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14" w:name="bookmark185"/>
      <w:bookmarkEnd w:id="114"/>
      <w:proofErr w:type="gramStart"/>
      <w:r>
        <w:rPr>
          <w:rFonts w:eastAsia="Times New Roman"/>
          <w:caps w:val="0"/>
          <w:lang w:eastAsia="ru-RU"/>
          <w14:ligatures w14:val="none"/>
        </w:rPr>
        <w:t>распозна</w:t>
      </w:r>
      <w:r>
        <w:rPr>
          <w:rFonts w:eastAsia="Times New Roman"/>
          <w:caps w:val="0"/>
          <w:lang w:eastAsia="ru-RU"/>
          <w14:ligatures w14:val="none"/>
        </w:rPr>
        <w:t>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 под руководством педагогическо</w:t>
      </w:r>
      <w:r>
        <w:rPr>
          <w:rFonts w:eastAsia="Times New Roman"/>
          <w:caps w:val="0"/>
          <w:lang w:eastAsia="ru-RU"/>
          <w14:ligatures w14:val="none"/>
        </w:rPr>
        <w:t>го работника;</w:t>
      </w:r>
      <w:proofErr w:type="gramEnd"/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распознавать и употреблять нераспространённые и распространённые простые предложения под руководством педагогического работника;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proofErr w:type="gramStart"/>
      <w:r>
        <w:rPr>
          <w:rFonts w:eastAsia="Times New Roman"/>
          <w:caps w:val="0"/>
          <w:lang w:eastAsia="ru-RU"/>
          <w14:ligatures w14:val="none"/>
        </w:rPr>
        <w:t xml:space="preserve">распознавать и употреблять в устной и письменной речи предложения с начальным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It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под руководством педагогического</w:t>
      </w:r>
      <w:r>
        <w:rPr>
          <w:rFonts w:eastAsia="Times New Roman"/>
          <w:caps w:val="0"/>
          <w:lang w:eastAsia="ru-RU"/>
          <w14:ligatures w14:val="none"/>
        </w:rPr>
        <w:t xml:space="preserve"> работника и/или опираясь на алгоритм;</w:t>
      </w:r>
      <w:proofErr w:type="gramEnd"/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 речи простые предложения с простым глагольным сказуемым (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He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speaks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English</w:t>
      </w:r>
      <w:proofErr w:type="spellEnd"/>
      <w:r>
        <w:rPr>
          <w:rFonts w:eastAsia="Times New Roman"/>
          <w:caps w:val="0"/>
          <w:lang w:eastAsia="ru-RU"/>
          <w14:ligatures w14:val="none"/>
        </w:rPr>
        <w:t>) опираясь на визуальную схему;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 речи побудите</w:t>
      </w:r>
      <w:r>
        <w:rPr>
          <w:rFonts w:eastAsia="Times New Roman"/>
          <w:caps w:val="0"/>
          <w:lang w:eastAsia="ru-RU"/>
          <w14:ligatures w14:val="none"/>
        </w:rPr>
        <w:t>льные предложения в утвердительной форме (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Come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in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,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please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.) </w:t>
      </w:r>
      <w:bookmarkStart w:id="115" w:name="_Hlk142642562"/>
      <w:r>
        <w:rPr>
          <w:rFonts w:eastAsia="Times New Roman"/>
          <w:caps w:val="0"/>
          <w:lang w:eastAsia="ru-RU"/>
          <w14:ligatures w14:val="none"/>
        </w:rPr>
        <w:t>при поддержке педагогического работника</w:t>
      </w:r>
      <w:bookmarkEnd w:id="115"/>
      <w:r>
        <w:rPr>
          <w:rFonts w:eastAsia="Times New Roman"/>
          <w:caps w:val="0"/>
          <w:lang w:eastAsia="ru-RU"/>
          <w14:ligatures w14:val="none"/>
        </w:rPr>
        <w:t>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распознавать и употреблять в устной и письменной речи глаголы в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Present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Simple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Tense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в повествовательных (утвердительных и отрицательных) и вопросительных </w:t>
      </w:r>
      <w:r>
        <w:rPr>
          <w:rFonts w:eastAsia="Times New Roman"/>
          <w:caps w:val="0"/>
          <w:lang w:eastAsia="ru-RU"/>
          <w14:ligatures w14:val="none"/>
        </w:rPr>
        <w:t>(общий и специальный вопросы) предложениях при поддержке педагогического работника;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распознавать и употреблять в устной и письменной речи модальный </w:t>
      </w:r>
      <w:r>
        <w:rPr>
          <w:rFonts w:eastAsia="Times New Roman"/>
          <w:caps w:val="0"/>
          <w:lang w:eastAsia="ru-RU"/>
          <w14:ligatures w14:val="none"/>
        </w:rPr>
        <w:lastRenderedPageBreak/>
        <w:t xml:space="preserve">глагол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can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: для выражения умения (I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can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play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tennis</w:t>
      </w:r>
      <w:proofErr w:type="spellEnd"/>
      <w:r>
        <w:rPr>
          <w:rFonts w:eastAsia="Times New Roman"/>
          <w:caps w:val="0"/>
          <w:lang w:eastAsia="ru-RU"/>
          <w14:ligatures w14:val="none"/>
        </w:rPr>
        <w:t>.) при поддержке педагогического работника и с визуальной</w:t>
      </w:r>
      <w:r>
        <w:rPr>
          <w:rFonts w:eastAsia="Times New Roman"/>
          <w:caps w:val="0"/>
          <w:lang w:eastAsia="ru-RU"/>
          <w14:ligatures w14:val="none"/>
        </w:rPr>
        <w:t xml:space="preserve"> поддержкой; 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использовать </w:t>
      </w:r>
      <w:proofErr w:type="gramStart"/>
      <w:r>
        <w:rPr>
          <w:rFonts w:eastAsia="Times New Roman"/>
          <w:caps w:val="0"/>
          <w:lang w:eastAsia="ru-RU"/>
          <w14:ligatures w14:val="none"/>
        </w:rPr>
        <w:t>определённый</w:t>
      </w:r>
      <w:proofErr w:type="gramEnd"/>
      <w:r>
        <w:rPr>
          <w:rFonts w:eastAsia="Times New Roman"/>
          <w:caps w:val="0"/>
          <w:lang w:eastAsia="ru-RU"/>
          <w14:ligatures w14:val="none"/>
        </w:rPr>
        <w:t>, неопределённый и нулевой артикли c именами существительными (наиболее распространённые случаи) в знакомых конструкциях при поддержке педагогического работника;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существительные во множественном числе, образованные по</w:t>
      </w:r>
      <w:r>
        <w:rPr>
          <w:rFonts w:eastAsia="Times New Roman"/>
          <w:caps w:val="0"/>
          <w:lang w:eastAsia="ru-RU"/>
          <w14:ligatures w14:val="none"/>
        </w:rPr>
        <w:t xml:space="preserve"> правилу   (a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book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—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books</w:t>
      </w:r>
      <w:proofErr w:type="spellEnd"/>
      <w:r>
        <w:rPr>
          <w:rFonts w:eastAsia="Times New Roman"/>
          <w:caps w:val="0"/>
          <w:lang w:eastAsia="ru-RU"/>
          <w14:ligatures w14:val="none"/>
        </w:rPr>
        <w:t>;) с визуальной опорой;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 речи побудительные предложения в отрицательной форме (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Don’t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talk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,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please</w:t>
      </w:r>
      <w:proofErr w:type="spellEnd"/>
      <w:r>
        <w:rPr>
          <w:rFonts w:eastAsia="Times New Roman"/>
          <w:caps w:val="0"/>
          <w:lang w:eastAsia="ru-RU"/>
          <w14:ligatures w14:val="none"/>
        </w:rPr>
        <w:t>.), используя опорную схему и при поддержке педагогического работника;</w:t>
      </w:r>
      <w:bookmarkStart w:id="116" w:name="bookmark186"/>
      <w:bookmarkStart w:id="117" w:name="bookmark191"/>
      <w:bookmarkEnd w:id="116"/>
      <w:bookmarkEnd w:id="117"/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распознавать и</w:t>
      </w:r>
      <w:r>
        <w:rPr>
          <w:rFonts w:eastAsia="Times New Roman"/>
          <w:caps w:val="0"/>
          <w:lang w:eastAsia="ru-RU"/>
          <w14:ligatures w14:val="none"/>
        </w:rPr>
        <w:t xml:space="preserve"> употреблять в устной и письменной речи слова, выражающие количество с исчисляемыми и неисчисляемыми существительными (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much</w:t>
      </w:r>
      <w:proofErr w:type="spellEnd"/>
      <w:r>
        <w:rPr>
          <w:rFonts w:eastAsia="Times New Roman"/>
          <w:caps w:val="0"/>
          <w:lang w:eastAsia="ru-RU"/>
          <w14:ligatures w14:val="none"/>
        </w:rPr>
        <w:t>/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many</w:t>
      </w:r>
      <w:proofErr w:type="spellEnd"/>
      <w:r>
        <w:rPr>
          <w:rFonts w:eastAsia="Times New Roman"/>
          <w:caps w:val="0"/>
          <w:lang w:eastAsia="ru-RU"/>
          <w14:ligatures w14:val="none"/>
        </w:rPr>
        <w:t>) используя опорную схему и при поддержке педагогического работника;</w:t>
      </w:r>
      <w:bookmarkStart w:id="118" w:name="bookmark192"/>
      <w:bookmarkEnd w:id="118"/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 речи нареч</w:t>
      </w:r>
      <w:r>
        <w:rPr>
          <w:rFonts w:eastAsia="Times New Roman"/>
          <w:caps w:val="0"/>
          <w:lang w:eastAsia="ru-RU"/>
          <w14:ligatures w14:val="none"/>
        </w:rPr>
        <w:t xml:space="preserve">ия частотности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usually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,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often</w:t>
      </w:r>
      <w:proofErr w:type="spellEnd"/>
      <w:r>
        <w:rPr>
          <w:rFonts w:eastAsia="Times New Roman"/>
          <w:caps w:val="0"/>
          <w:lang w:eastAsia="ru-RU"/>
          <w14:ligatures w14:val="none"/>
        </w:rPr>
        <w:t>;</w:t>
      </w:r>
      <w:bookmarkStart w:id="119" w:name="bookmark193"/>
      <w:bookmarkEnd w:id="119"/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распознавать и употреблять в устной и письменной речи личные </w:t>
      </w:r>
      <w:proofErr w:type="gramStart"/>
      <w:r>
        <w:rPr>
          <w:rFonts w:eastAsia="Times New Roman"/>
          <w:caps w:val="0"/>
          <w:lang w:eastAsia="ru-RU"/>
          <w14:ligatures w14:val="none"/>
        </w:rPr>
        <w:t>местоимения</w:t>
      </w:r>
      <w:proofErr w:type="gramEnd"/>
      <w:r>
        <w:rPr>
          <w:rFonts w:eastAsia="Times New Roman"/>
          <w:caps w:val="0"/>
          <w:lang w:eastAsia="ru-RU"/>
          <w14:ligatures w14:val="none"/>
        </w:rPr>
        <w:t xml:space="preserve"> в объектном падеже используя опорную схему и при поддержке педагогического работника;</w:t>
      </w:r>
      <w:bookmarkStart w:id="120" w:name="bookmark194"/>
      <w:bookmarkStart w:id="121" w:name="bookmark195"/>
      <w:bookmarkEnd w:id="120"/>
      <w:bookmarkEnd w:id="121"/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 речи неопределённ</w:t>
      </w:r>
      <w:r>
        <w:rPr>
          <w:rFonts w:eastAsia="Times New Roman"/>
          <w:caps w:val="0"/>
          <w:lang w:eastAsia="ru-RU"/>
          <w14:ligatures w14:val="none"/>
        </w:rPr>
        <w:t xml:space="preserve">ые местоимения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some</w:t>
      </w:r>
      <w:proofErr w:type="spellEnd"/>
      <w:r>
        <w:rPr>
          <w:rFonts w:eastAsia="Times New Roman"/>
          <w:caps w:val="0"/>
          <w:lang w:eastAsia="ru-RU"/>
          <w14:ligatures w14:val="none"/>
        </w:rPr>
        <w:t>/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any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в повествовательных и вопросительных предложениях используя опорную схему и при поддержке педагогического работника;</w:t>
      </w:r>
      <w:bookmarkStart w:id="122" w:name="bookmark196"/>
      <w:bookmarkEnd w:id="122"/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распознавать и употреблять в устной и письменной речи вопросительные слова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who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,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whot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,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how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,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where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,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how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many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использу</w:t>
      </w:r>
      <w:r>
        <w:rPr>
          <w:rFonts w:eastAsia="Times New Roman"/>
          <w:caps w:val="0"/>
          <w:lang w:eastAsia="ru-RU"/>
          <w14:ligatures w14:val="none"/>
        </w:rPr>
        <w:t>я опорную схему и при поддержке педагогического работника;</w:t>
      </w:r>
      <w:bookmarkStart w:id="123" w:name="bookmark197"/>
      <w:bookmarkEnd w:id="123"/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 речи количественные числительные (1-12);</w:t>
      </w:r>
      <w:bookmarkStart w:id="124" w:name="bookmark198"/>
      <w:bookmarkStart w:id="125" w:name="bookmark199"/>
      <w:bookmarkEnd w:id="124"/>
      <w:bookmarkEnd w:id="125"/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распознавать и употреблять в устной и письменной речи предлог направления движения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to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(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We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went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to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Moscow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last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year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.)  при поддержке </w:t>
      </w:r>
      <w:r>
        <w:rPr>
          <w:rFonts w:eastAsia="Times New Roman"/>
          <w:caps w:val="0"/>
          <w:lang w:eastAsia="ru-RU"/>
          <w14:ligatures w14:val="none"/>
        </w:rPr>
        <w:lastRenderedPageBreak/>
        <w:t>педагогического работника;</w:t>
      </w:r>
      <w:bookmarkStart w:id="126" w:name="bookmark200"/>
      <w:bookmarkStart w:id="127" w:name="bookmark201"/>
      <w:bookmarkEnd w:id="126"/>
      <w:bookmarkEnd w:id="127"/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 xml:space="preserve">распознавать и употреблять в устной и письменной речи предлоги времени: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at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,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in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,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on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в выражениях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at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4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o’clock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,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in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the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morning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,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on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Monday</w:t>
      </w:r>
      <w:proofErr w:type="spellEnd"/>
      <w:r>
        <w:rPr>
          <w:rFonts w:eastAsia="Times New Roman"/>
          <w:caps w:val="0"/>
          <w:lang w:eastAsia="ru-RU"/>
          <w14:ligatures w14:val="none"/>
        </w:rPr>
        <w:t>.</w:t>
      </w:r>
    </w:p>
    <w:p w:rsidR="004E31B4" w:rsidRDefault="004E31B4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  <w:bookmarkStart w:id="128" w:name="bookmark202"/>
      <w:bookmarkStart w:id="129" w:name="bookmark203"/>
      <w:bookmarkStart w:id="130" w:name="bookmark204"/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  <w:r>
        <w:rPr>
          <w:rFonts w:eastAsia="Times New Roman"/>
          <w:b/>
          <w:caps w:val="0"/>
          <w:lang w:eastAsia="ru-RU"/>
          <w14:ligatures w14:val="none"/>
        </w:rPr>
        <w:t>Социокультурные знания и умения</w:t>
      </w:r>
      <w:bookmarkEnd w:id="128"/>
      <w:bookmarkEnd w:id="129"/>
      <w:bookmarkEnd w:id="130"/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31" w:name="bookmark205"/>
      <w:bookmarkEnd w:id="131"/>
      <w:proofErr w:type="gramStart"/>
      <w:r>
        <w:rPr>
          <w:rFonts w:eastAsia="Times New Roman"/>
          <w:caps w:val="0"/>
          <w:lang w:eastAsia="ru-RU"/>
          <w14:ligatures w14:val="none"/>
        </w:rPr>
        <w:t>владеть социокультурными элемент</w:t>
      </w:r>
      <w:r>
        <w:rPr>
          <w:rFonts w:eastAsia="Times New Roman"/>
          <w:caps w:val="0"/>
          <w:lang w:eastAsia="ru-RU"/>
          <w14:ligatures w14:val="none"/>
        </w:rPr>
        <w:t>ами речевого поведенческого этикета, принятыми в англоязычной среде, в некоторых ситуациях общения после предварительного обсуждения (приветствие, прощание, знакомство, просьба, выражение благодарности, извинение, поздравление с днём рождения, Новым годом,</w:t>
      </w:r>
      <w:r>
        <w:rPr>
          <w:rFonts w:eastAsia="Times New Roman"/>
          <w:caps w:val="0"/>
          <w:lang w:eastAsia="ru-RU"/>
          <w14:ligatures w14:val="none"/>
        </w:rPr>
        <w:t xml:space="preserve"> Рождеством);</w:t>
      </w:r>
      <w:proofErr w:type="gramEnd"/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32" w:name="bookmark206"/>
      <w:bookmarkEnd w:id="132"/>
      <w:r>
        <w:rPr>
          <w:rFonts w:eastAsia="Times New Roman"/>
          <w:caps w:val="0"/>
          <w:lang w:eastAsia="ru-RU"/>
          <w14:ligatures w14:val="none"/>
        </w:rPr>
        <w:t xml:space="preserve">кратко представлять свою страну и страну/страны изучаемого </w:t>
      </w:r>
      <w:proofErr w:type="gramStart"/>
      <w:r>
        <w:rPr>
          <w:rFonts w:eastAsia="Times New Roman"/>
          <w:caps w:val="0"/>
          <w:lang w:eastAsia="ru-RU"/>
          <w14:ligatures w14:val="none"/>
        </w:rPr>
        <w:t>языка</w:t>
      </w:r>
      <w:proofErr w:type="gramEnd"/>
      <w:r>
        <w:rPr>
          <w:rFonts w:eastAsia="Times New Roman"/>
          <w:caps w:val="0"/>
          <w:lang w:eastAsia="ru-RU"/>
          <w14:ligatures w14:val="none"/>
        </w:rPr>
        <w:t xml:space="preserve"> на английском языке используя опорную схему и при поддержке педагогического работника.</w:t>
      </w:r>
    </w:p>
    <w:p w:rsidR="004E31B4" w:rsidRDefault="004425AC">
      <w:pPr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br w:type="page" w:clear="all"/>
      </w:r>
    </w:p>
    <w:p w:rsidR="004E31B4" w:rsidRDefault="004425AC">
      <w:pPr>
        <w:pStyle w:val="3"/>
        <w:rPr>
          <w:rFonts w:eastAsia="Times New Roman"/>
          <w:caps w:val="0"/>
          <w:lang w:eastAsia="ru-RU"/>
        </w:rPr>
      </w:pPr>
      <w:bookmarkStart w:id="133" w:name="bookmark207"/>
      <w:bookmarkStart w:id="134" w:name="_Toc108094811"/>
      <w:bookmarkStart w:id="135" w:name="_Toc108096416"/>
      <w:bookmarkStart w:id="136" w:name="_Toc142821909"/>
      <w:bookmarkEnd w:id="133"/>
      <w:r>
        <w:rPr>
          <w:rFonts w:eastAsia="Times New Roman"/>
          <w:caps w:val="0"/>
          <w:lang w:eastAsia="ru-RU"/>
        </w:rPr>
        <w:lastRenderedPageBreak/>
        <w:t>4 КЛАСС</w:t>
      </w:r>
      <w:bookmarkEnd w:id="134"/>
      <w:bookmarkEnd w:id="135"/>
      <w:bookmarkEnd w:id="136"/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  <w:r>
        <w:rPr>
          <w:rFonts w:eastAsia="Times New Roman"/>
          <w:b/>
          <w:caps w:val="0"/>
          <w:lang w:eastAsia="ru-RU"/>
          <w14:ligatures w14:val="none"/>
        </w:rPr>
        <w:t>Коммуникативные умения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Говорение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37" w:name="bookmark208"/>
      <w:bookmarkEnd w:id="137"/>
      <w:r>
        <w:rPr>
          <w:rFonts w:eastAsia="Times New Roman"/>
          <w:caps w:val="0"/>
          <w:lang w:eastAsia="ru-RU"/>
          <w14:ligatures w14:val="none"/>
        </w:rPr>
        <w:t>вести разные виды диалогов (диалог этикетного характера, диалог-побуждение, диалог-расспрос) на основе вербальных и/или зрительных опор с соблюдением норм речевого этикета, принятого в стране/странах изучаемого языка (не менее 3-4 реплик со стороны каждого</w:t>
      </w:r>
      <w:r>
        <w:rPr>
          <w:rFonts w:eastAsia="Times New Roman"/>
          <w:caps w:val="0"/>
          <w:lang w:eastAsia="ru-RU"/>
          <w14:ligatures w14:val="none"/>
        </w:rPr>
        <w:t xml:space="preserve"> собеседника) </w:t>
      </w:r>
      <w:bookmarkStart w:id="138" w:name="_Hlk142642787"/>
      <w:r>
        <w:rPr>
          <w:rFonts w:eastAsia="Times New Roman"/>
          <w:caps w:val="0"/>
          <w:lang w:eastAsia="ru-RU"/>
          <w14:ligatures w14:val="none"/>
        </w:rPr>
        <w:t>под руководством педагогического работника;</w:t>
      </w:r>
      <w:bookmarkStart w:id="139" w:name="bookmark209"/>
      <w:bookmarkStart w:id="140" w:name="bookmark210"/>
      <w:bookmarkEnd w:id="138"/>
      <w:bookmarkEnd w:id="139"/>
      <w:bookmarkEnd w:id="140"/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создавать устные связные монологические высказывания (описание, рассуждение; повествование/сообщение) с вербальными и/или зрительными опорами в рамках тематического содержания речи для 4 класса в пр</w:t>
      </w:r>
      <w:r>
        <w:rPr>
          <w:rFonts w:eastAsia="Times New Roman"/>
          <w:caps w:val="0"/>
          <w:lang w:eastAsia="ru-RU"/>
          <w14:ligatures w14:val="none"/>
        </w:rPr>
        <w:t>оцессе коллективного обсуждения под руководством педагогического работника</w:t>
      </w:r>
      <w:proofErr w:type="gramStart"/>
      <w:r>
        <w:rPr>
          <w:rFonts w:eastAsia="Times New Roman"/>
          <w:caps w:val="0"/>
          <w:lang w:eastAsia="ru-RU"/>
          <w14:ligatures w14:val="none"/>
        </w:rPr>
        <w:t>;(</w:t>
      </w:r>
      <w:proofErr w:type="gramEnd"/>
      <w:r>
        <w:rPr>
          <w:rFonts w:eastAsia="Times New Roman"/>
          <w:caps w:val="0"/>
          <w:lang w:eastAsia="ru-RU"/>
          <w14:ligatures w14:val="none"/>
        </w:rPr>
        <w:t>объём монологического высказывания — не менее 3-4 фраз);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41" w:name="bookmark211"/>
      <w:bookmarkStart w:id="142" w:name="bookmark212"/>
      <w:bookmarkEnd w:id="141"/>
      <w:bookmarkEnd w:id="142"/>
      <w:r>
        <w:rPr>
          <w:rFonts w:eastAsia="Times New Roman"/>
          <w:caps w:val="0"/>
          <w:lang w:eastAsia="ru-RU"/>
          <w14:ligatures w14:val="none"/>
        </w:rPr>
        <w:t>передавать основное содержание прочитанного текста с вербальными и/или зрительными опорами в объёме не менее 3 фраз под рук</w:t>
      </w:r>
      <w:r>
        <w:rPr>
          <w:rFonts w:eastAsia="Times New Roman"/>
          <w:caps w:val="0"/>
          <w:lang w:eastAsia="ru-RU"/>
          <w14:ligatures w14:val="none"/>
        </w:rPr>
        <w:t>оводством педагогического работника.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43" w:name="bookmark213"/>
      <w:bookmarkEnd w:id="143"/>
      <w:proofErr w:type="spellStart"/>
      <w:r>
        <w:rPr>
          <w:rFonts w:eastAsia="Times New Roman"/>
          <w:b/>
          <w:i/>
          <w:caps w:val="0"/>
          <w:lang w:eastAsia="ru-RU"/>
          <w14:ligatures w14:val="none"/>
        </w:rPr>
        <w:t>Аудирование</w:t>
      </w:r>
      <w:proofErr w:type="spellEnd"/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44" w:name="bookmark214"/>
      <w:bookmarkEnd w:id="144"/>
      <w:r>
        <w:rPr>
          <w:rFonts w:eastAsia="Times New Roman"/>
          <w:caps w:val="0"/>
          <w:lang w:eastAsia="ru-RU"/>
          <w14:ligatures w14:val="none"/>
        </w:rPr>
        <w:t>воспринимать на слух клишированные фразы и понимать речь учителя и одноклассников, вербально/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невербально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реагировать на </w:t>
      </w:r>
      <w:proofErr w:type="gramStart"/>
      <w:r>
        <w:rPr>
          <w:rFonts w:eastAsia="Times New Roman"/>
          <w:caps w:val="0"/>
          <w:lang w:eastAsia="ru-RU"/>
          <w14:ligatures w14:val="none"/>
        </w:rPr>
        <w:t>услышанное</w:t>
      </w:r>
      <w:proofErr w:type="gramEnd"/>
      <w:r>
        <w:rPr>
          <w:rFonts w:eastAsia="Times New Roman"/>
          <w:caps w:val="0"/>
          <w:lang w:eastAsia="ru-RU"/>
          <w14:ligatures w14:val="none"/>
        </w:rPr>
        <w:t>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45" w:name="bookmark215"/>
      <w:bookmarkEnd w:id="145"/>
      <w:proofErr w:type="gramStart"/>
      <w:r>
        <w:rPr>
          <w:rFonts w:eastAsia="Times New Roman"/>
          <w:caps w:val="0"/>
          <w:lang w:eastAsia="ru-RU"/>
          <w14:ligatures w14:val="none"/>
        </w:rPr>
        <w:t xml:space="preserve">воспринимать на слух и понимать под руководством педагогического работника </w:t>
      </w:r>
      <w:r>
        <w:rPr>
          <w:rFonts w:eastAsia="Times New Roman"/>
          <w:caps w:val="0"/>
          <w:lang w:eastAsia="ru-RU"/>
          <w14:ligatures w14:val="none"/>
        </w:rPr>
        <w:t xml:space="preserve">знакомые учебные и адаптированные аутентичные тексты из 3-4 коротких предложений, построенные на изученном языковом материале, с разной глубиной проникновения в их содержание в зависимости от поставленной учебной задачи: с пониманием основного содержания, </w:t>
      </w:r>
      <w:r>
        <w:rPr>
          <w:rFonts w:eastAsia="Times New Roman"/>
          <w:caps w:val="0"/>
          <w:lang w:eastAsia="ru-RU"/>
          <w14:ligatures w14:val="none"/>
        </w:rPr>
        <w:t>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</w:t>
      </w:r>
      <w:proofErr w:type="gramEnd"/>
      <w:r>
        <w:rPr>
          <w:rFonts w:eastAsia="Times New Roman"/>
          <w:caps w:val="0"/>
          <w:lang w:eastAsia="ru-RU"/>
          <w14:ligatures w14:val="none"/>
        </w:rPr>
        <w:t xml:space="preserve"> звучания текста/текстов для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аудирования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— до 2-3 минуты).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Смысловое чтение</w:t>
      </w:r>
      <w:bookmarkStart w:id="146" w:name="bookmark216"/>
      <w:bookmarkEnd w:id="146"/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читать вслух учебные текст</w:t>
      </w:r>
      <w:r>
        <w:rPr>
          <w:rFonts w:eastAsia="Times New Roman"/>
          <w:caps w:val="0"/>
          <w:lang w:eastAsia="ru-RU"/>
          <w14:ligatures w14:val="none"/>
        </w:rPr>
        <w:t xml:space="preserve">ы объёмом до 70 слов, построенные на </w:t>
      </w:r>
      <w:r>
        <w:rPr>
          <w:rFonts w:eastAsia="Times New Roman"/>
          <w:caps w:val="0"/>
          <w:lang w:eastAsia="ru-RU"/>
          <w14:ligatures w14:val="none"/>
        </w:rPr>
        <w:lastRenderedPageBreak/>
        <w:t>изученном языковом материале, с соблюдением правил чтения и соответствующей интонацией, демонстрируя понимание прочитанного, под руководством педагогического работника;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47" w:name="bookmark217"/>
      <w:bookmarkStart w:id="148" w:name="bookmark218"/>
      <w:bookmarkEnd w:id="147"/>
      <w:bookmarkEnd w:id="148"/>
      <w:r>
        <w:rPr>
          <w:rFonts w:eastAsia="Times New Roman"/>
          <w:caps w:val="0"/>
          <w:lang w:eastAsia="ru-RU"/>
          <w14:ligatures w14:val="none"/>
        </w:rPr>
        <w:t>прогнозировать содержание текста на основе заголов</w:t>
      </w:r>
      <w:r>
        <w:rPr>
          <w:rFonts w:eastAsia="Times New Roman"/>
          <w:caps w:val="0"/>
          <w:lang w:eastAsia="ru-RU"/>
          <w14:ligatures w14:val="none"/>
        </w:rPr>
        <w:t>ка под руководством педагогического работника, используя визуальную поддержку при необходимости.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49" w:name="bookmark219"/>
      <w:bookmarkEnd w:id="149"/>
      <w:r>
        <w:rPr>
          <w:rFonts w:eastAsia="Times New Roman"/>
          <w:b/>
          <w:i/>
          <w:caps w:val="0"/>
          <w:lang w:eastAsia="ru-RU"/>
          <w14:ligatures w14:val="none"/>
        </w:rPr>
        <w:t>Письмо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50" w:name="bookmark220"/>
      <w:bookmarkEnd w:id="150"/>
      <w:r>
        <w:rPr>
          <w:rFonts w:eastAsia="Times New Roman"/>
          <w:caps w:val="0"/>
          <w:lang w:eastAsia="ru-RU"/>
          <w14:ligatures w14:val="none"/>
        </w:rPr>
        <w:t xml:space="preserve">заполнять анкеты и формуляры с указанием личной информации: имя, фамилия, возраст, место жительства (страна проживания, город), любимые занятия и т. д. </w:t>
      </w:r>
      <w:r>
        <w:rPr>
          <w:rFonts w:eastAsia="Times New Roman"/>
          <w:caps w:val="0"/>
          <w:lang w:eastAsia="ru-RU"/>
          <w14:ligatures w14:val="none"/>
        </w:rPr>
        <w:t>под руководством педагогического работника;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51" w:name="bookmark221"/>
      <w:bookmarkEnd w:id="151"/>
      <w:r>
        <w:rPr>
          <w:rFonts w:eastAsia="Times New Roman"/>
          <w:caps w:val="0"/>
          <w:lang w:eastAsia="ru-RU"/>
          <w14:ligatures w14:val="none"/>
        </w:rPr>
        <w:t>писать с опорой на образец поздравления с днем рождения, Новым годом, Рождеством с выражением пожеланий, используя клишированные фразы и опорные слова</w:t>
      </w:r>
      <w:bookmarkStart w:id="152" w:name="bookmark222"/>
      <w:bookmarkEnd w:id="152"/>
      <w:r>
        <w:rPr>
          <w:rFonts w:eastAsia="Times New Roman"/>
          <w:caps w:val="0"/>
          <w:lang w:eastAsia="ru-RU"/>
          <w14:ligatures w14:val="none"/>
        </w:rPr>
        <w:t>.</w:t>
      </w:r>
    </w:p>
    <w:p w:rsidR="004E31B4" w:rsidRDefault="004E31B4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  <w:r>
        <w:rPr>
          <w:rFonts w:eastAsia="Times New Roman"/>
          <w:b/>
          <w:caps w:val="0"/>
          <w:lang w:eastAsia="ru-RU"/>
          <w14:ligatures w14:val="none"/>
        </w:rPr>
        <w:t>Языковые знания и навыки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Фонетическая сторона речи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53" w:name="bookmark223"/>
      <w:bookmarkEnd w:id="153"/>
      <w:r>
        <w:rPr>
          <w:rFonts w:eastAsia="Times New Roman"/>
          <w:caps w:val="0"/>
          <w:lang w:eastAsia="ru-RU"/>
          <w14:ligatures w14:val="none"/>
        </w:rPr>
        <w:t>читать н</w:t>
      </w:r>
      <w:r>
        <w:rPr>
          <w:rFonts w:eastAsia="Times New Roman"/>
          <w:caps w:val="0"/>
          <w:lang w:eastAsia="ru-RU"/>
          <w14:ligatures w14:val="none"/>
        </w:rPr>
        <w:t>овые слова согласно основным правилам чтения под руководством педагогического работника;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54" w:name="bookmark224"/>
      <w:bookmarkEnd w:id="154"/>
      <w:r>
        <w:rPr>
          <w:rFonts w:eastAsia="Times New Roman"/>
          <w:caps w:val="0"/>
          <w:lang w:eastAsia="ru-RU"/>
          <w14:ligatures w14:val="none"/>
        </w:rPr>
        <w:t>различать на слух и правильно произносить слова и фразы/ предложения под руководством педагогического работника.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Графика, орфография и пунктуация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55" w:name="bookmark225"/>
      <w:bookmarkEnd w:id="155"/>
      <w:r>
        <w:rPr>
          <w:rFonts w:eastAsia="Times New Roman"/>
          <w:caps w:val="0"/>
          <w:lang w:eastAsia="ru-RU"/>
          <w14:ligatures w14:val="none"/>
        </w:rPr>
        <w:t xml:space="preserve">правильно писать </w:t>
      </w:r>
      <w:r>
        <w:rPr>
          <w:rFonts w:eastAsia="Times New Roman"/>
          <w:caps w:val="0"/>
          <w:lang w:eastAsia="ru-RU"/>
          <w14:ligatures w14:val="none"/>
        </w:rPr>
        <w:t>изученные слова, ориентируясь на образец;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56" w:name="bookmark226"/>
      <w:bookmarkEnd w:id="156"/>
      <w:r>
        <w:rPr>
          <w:rFonts w:eastAsia="Times New Roman"/>
          <w:caps w:val="0"/>
          <w:lang w:eastAsia="ru-RU"/>
          <w14:ligatures w14:val="none"/>
        </w:rPr>
        <w:t>правильно расставлять знаки препинания (точка, вопросительный и восклицательный знаки в конце предложения, запятая при перечислении) с направляющей помощью педагогического работника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Лексическая сторона речи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57" w:name="bookmark227"/>
      <w:bookmarkEnd w:id="157"/>
      <w:r>
        <w:rPr>
          <w:rFonts w:eastAsia="Times New Roman"/>
          <w:caps w:val="0"/>
          <w:lang w:eastAsia="ru-RU"/>
          <w14:ligatures w14:val="none"/>
        </w:rPr>
        <w:t>распозн</w:t>
      </w:r>
      <w:r>
        <w:rPr>
          <w:rFonts w:eastAsia="Times New Roman"/>
          <w:caps w:val="0"/>
          <w:lang w:eastAsia="ru-RU"/>
          <w14:ligatures w14:val="none"/>
        </w:rPr>
        <w:t>авать и употреблять в устной и письменной речи не менее 350 лексических единиц (слов, словосочетаний, речевых клише), включая 100-120 лексических единиц, освоенных в предшествующие годы обучения;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58" w:name="bookmark228"/>
      <w:bookmarkEnd w:id="158"/>
      <w:r>
        <w:rPr>
          <w:rFonts w:eastAsia="Times New Roman"/>
          <w:caps w:val="0"/>
          <w:lang w:eastAsia="ru-RU"/>
          <w14:ligatures w14:val="none"/>
        </w:rPr>
        <w:t>распознавать родственные слова с использованием основных спо</w:t>
      </w:r>
      <w:r>
        <w:rPr>
          <w:rFonts w:eastAsia="Times New Roman"/>
          <w:caps w:val="0"/>
          <w:lang w:eastAsia="ru-RU"/>
          <w14:ligatures w14:val="none"/>
        </w:rPr>
        <w:t xml:space="preserve">собов </w:t>
      </w:r>
      <w:r>
        <w:rPr>
          <w:rFonts w:eastAsia="Times New Roman"/>
          <w:caps w:val="0"/>
          <w:lang w:eastAsia="ru-RU"/>
          <w14:ligatures w14:val="none"/>
        </w:rPr>
        <w:lastRenderedPageBreak/>
        <w:t>словообразования: аффиксации (суффиксы -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er</w:t>
      </w:r>
      <w:proofErr w:type="spellEnd"/>
      <w:r>
        <w:rPr>
          <w:rFonts w:eastAsia="Times New Roman"/>
          <w:caps w:val="0"/>
          <w:lang w:eastAsia="ru-RU"/>
          <w14:ligatures w14:val="none"/>
        </w:rPr>
        <w:t>/-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or</w:t>
      </w:r>
      <w:proofErr w:type="spellEnd"/>
      <w:r>
        <w:rPr>
          <w:rFonts w:eastAsia="Times New Roman"/>
          <w:caps w:val="0"/>
          <w:lang w:eastAsia="ru-RU"/>
          <w14:ligatures w14:val="none"/>
        </w:rPr>
        <w:t>, -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ist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: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teacher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,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actor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,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artist</w:t>
      </w:r>
      <w:proofErr w:type="spellEnd"/>
      <w:r>
        <w:rPr>
          <w:rFonts w:eastAsia="Times New Roman"/>
          <w:caps w:val="0"/>
          <w:lang w:eastAsia="ru-RU"/>
          <w14:ligatures w14:val="none"/>
        </w:rPr>
        <w:t>), словосложения (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blackboard</w:t>
      </w:r>
      <w:proofErr w:type="spellEnd"/>
      <w:r>
        <w:rPr>
          <w:rFonts w:eastAsia="Times New Roman"/>
          <w:caps w:val="0"/>
          <w:lang w:eastAsia="ru-RU"/>
          <w14:ligatures w14:val="none"/>
        </w:rPr>
        <w:t>) под руководством педагогического работника и визуальной опорой, комментированное выполнение задания.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b/>
          <w:i/>
          <w:caps w:val="0"/>
          <w:lang w:eastAsia="ru-RU"/>
          <w14:ligatures w14:val="none"/>
        </w:rPr>
      </w:pPr>
      <w:r>
        <w:rPr>
          <w:rFonts w:eastAsia="Times New Roman"/>
          <w:b/>
          <w:i/>
          <w:caps w:val="0"/>
          <w:lang w:eastAsia="ru-RU"/>
          <w14:ligatures w14:val="none"/>
        </w:rPr>
        <w:t>Грамматическая сторона речи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59" w:name="bookmark229"/>
      <w:bookmarkEnd w:id="159"/>
      <w:r>
        <w:rPr>
          <w:rFonts w:eastAsia="Times New Roman"/>
          <w:caps w:val="0"/>
          <w:lang w:eastAsia="ru-RU"/>
          <w14:ligatures w14:val="none"/>
        </w:rPr>
        <w:t xml:space="preserve">распознавать и </w:t>
      </w:r>
      <w:r>
        <w:rPr>
          <w:rFonts w:eastAsia="Times New Roman"/>
          <w:caps w:val="0"/>
          <w:lang w:eastAsia="ru-RU"/>
          <w14:ligatures w14:val="none"/>
        </w:rPr>
        <w:t xml:space="preserve">употреблять в устной и письменной речи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Past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Simple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Tense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в повествовательных (утвердительных и отрицательных), вопросительных (общий и специальный вопрос) предложениях под руководством педагогического работника;</w:t>
      </w:r>
      <w:bookmarkStart w:id="160" w:name="bookmark230"/>
      <w:bookmarkEnd w:id="160"/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val="en-US" w:eastAsia="ru-RU"/>
          <w14:ligatures w14:val="none"/>
        </w:rPr>
      </w:pPr>
      <w:proofErr w:type="gramStart"/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</w:t>
      </w:r>
      <w:r>
        <w:rPr>
          <w:rFonts w:eastAsia="Times New Roman"/>
          <w:caps w:val="0"/>
          <w:lang w:eastAsia="ru-RU"/>
          <w14:ligatures w14:val="none"/>
        </w:rPr>
        <w:t xml:space="preserve">нной речи Предложения с глаголом-связкой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to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be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в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Present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Simple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Tense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(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My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father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is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a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doctor</w:t>
      </w:r>
      <w:proofErr w:type="spellEnd"/>
      <w:r>
        <w:rPr>
          <w:rFonts w:eastAsia="Times New Roman"/>
          <w:caps w:val="0"/>
          <w:lang w:eastAsia="ru-RU"/>
          <w14:ligatures w14:val="none"/>
        </w:rPr>
        <w:t>.</w:t>
      </w:r>
      <w:proofErr w:type="gramEnd"/>
      <w:r>
        <w:rPr>
          <w:rFonts w:eastAsia="Times New Roman"/>
          <w:caps w:val="0"/>
          <w:lang w:eastAsia="ru-RU"/>
          <w14:ligatures w14:val="none"/>
        </w:rPr>
        <w:t xml:space="preserve"> </w:t>
      </w:r>
      <w:r>
        <w:rPr>
          <w:rFonts w:eastAsia="Times New Roman"/>
          <w:caps w:val="0"/>
          <w:lang w:val="en-US" w:eastAsia="ru-RU"/>
          <w14:ligatures w14:val="none"/>
        </w:rPr>
        <w:t>Is it a red ball? — Yes, it is</w:t>
      </w:r>
      <w:proofErr w:type="gramStart"/>
      <w:r>
        <w:rPr>
          <w:rFonts w:eastAsia="Times New Roman"/>
          <w:caps w:val="0"/>
          <w:lang w:val="en-US" w:eastAsia="ru-RU"/>
          <w14:ligatures w14:val="none"/>
        </w:rPr>
        <w:t>./</w:t>
      </w:r>
      <w:proofErr w:type="gramEnd"/>
      <w:r>
        <w:rPr>
          <w:rFonts w:eastAsia="Times New Roman"/>
          <w:caps w:val="0"/>
          <w:lang w:val="en-US" w:eastAsia="ru-RU"/>
          <w14:ligatures w14:val="none"/>
        </w:rPr>
        <w:t xml:space="preserve">No, it isn’t. ) </w:t>
      </w:r>
      <w:r>
        <w:rPr>
          <w:rFonts w:eastAsia="Times New Roman"/>
          <w:caps w:val="0"/>
          <w:lang w:eastAsia="ru-RU"/>
          <w14:ligatures w14:val="none"/>
        </w:rPr>
        <w:t>под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руководством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педагогического</w:t>
      </w:r>
      <w:r>
        <w:rPr>
          <w:rFonts w:eastAsia="Times New Roman"/>
          <w:caps w:val="0"/>
          <w:lang w:val="en-US" w:eastAsia="ru-RU"/>
          <w14:ligatures w14:val="none"/>
        </w:rPr>
        <w:t xml:space="preserve"> </w:t>
      </w:r>
      <w:r>
        <w:rPr>
          <w:rFonts w:eastAsia="Times New Roman"/>
          <w:caps w:val="0"/>
          <w:lang w:eastAsia="ru-RU"/>
          <w14:ligatures w14:val="none"/>
        </w:rPr>
        <w:t>работника</w:t>
      </w:r>
      <w:r>
        <w:rPr>
          <w:rFonts w:eastAsia="Times New Roman"/>
          <w:caps w:val="0"/>
          <w:lang w:val="en-US" w:eastAsia="ru-RU"/>
          <w14:ligatures w14:val="none"/>
        </w:rPr>
        <w:t>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proofErr w:type="gramStart"/>
      <w:r>
        <w:rPr>
          <w:rFonts w:eastAsia="Times New Roman"/>
          <w:caps w:val="0"/>
          <w:lang w:eastAsia="ru-RU"/>
          <w14:ligatures w14:val="none"/>
        </w:rPr>
        <w:t xml:space="preserve">распознавать и употреблять в устной и письменной речи предложения с </w:t>
      </w:r>
      <w:r>
        <w:rPr>
          <w:rFonts w:eastAsia="Times New Roman"/>
          <w:caps w:val="0"/>
          <w:lang w:eastAsia="ru-RU"/>
          <w14:ligatures w14:val="none"/>
        </w:rPr>
        <w:t>краткими глагольными формами (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She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can’t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swim</w:t>
      </w:r>
      <w:proofErr w:type="spellEnd"/>
      <w:r>
        <w:rPr>
          <w:rFonts w:eastAsia="Times New Roman"/>
          <w:caps w:val="0"/>
          <w:lang w:eastAsia="ru-RU"/>
          <w14:ligatures w14:val="none"/>
        </w:rPr>
        <w:t>.</w:t>
      </w:r>
      <w:proofErr w:type="gram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gramStart"/>
      <w:r>
        <w:rPr>
          <w:rFonts w:eastAsia="Times New Roman"/>
          <w:caps w:val="0"/>
          <w:lang w:eastAsia="ru-RU"/>
          <w14:ligatures w14:val="none"/>
        </w:rPr>
        <w:t xml:space="preserve">I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don’t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like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porridge</w:t>
      </w:r>
      <w:proofErr w:type="spellEnd"/>
      <w:r>
        <w:rPr>
          <w:rFonts w:eastAsia="Times New Roman"/>
          <w:caps w:val="0"/>
          <w:lang w:eastAsia="ru-RU"/>
          <w14:ligatures w14:val="none"/>
        </w:rPr>
        <w:t>.) под руководством педагогического работника;</w:t>
      </w:r>
      <w:proofErr w:type="gramEnd"/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proofErr w:type="gramStart"/>
      <w:r>
        <w:rPr>
          <w:rFonts w:eastAsia="Times New Roman"/>
          <w:caps w:val="0"/>
          <w:lang w:eastAsia="ru-RU"/>
          <w14:ligatures w14:val="none"/>
        </w:rPr>
        <w:t xml:space="preserve">распознавать и употреблять в устной и письменной речи предложения с простым глагольным и составным глагольным сказуемым (I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want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to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dance</w:t>
      </w:r>
      <w:proofErr w:type="spellEnd"/>
      <w:r>
        <w:rPr>
          <w:rFonts w:eastAsia="Times New Roman"/>
          <w:caps w:val="0"/>
          <w:lang w:eastAsia="ru-RU"/>
          <w14:ligatures w14:val="none"/>
        </w:rPr>
        <w:t>.</w:t>
      </w:r>
      <w:proofErr w:type="gram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proofErr w:type="gramStart"/>
      <w:r>
        <w:rPr>
          <w:rFonts w:eastAsia="Times New Roman"/>
          <w:caps w:val="0"/>
          <w:lang w:eastAsia="ru-RU"/>
          <w14:ligatures w14:val="none"/>
        </w:rPr>
        <w:t>She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can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skate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well</w:t>
      </w:r>
      <w:proofErr w:type="spellEnd"/>
      <w:r>
        <w:rPr>
          <w:rFonts w:eastAsia="Times New Roman"/>
          <w:caps w:val="0"/>
          <w:lang w:eastAsia="ru-RU"/>
          <w14:ligatures w14:val="none"/>
        </w:rPr>
        <w:t>.) под руководством педагогического работника;</w:t>
      </w:r>
      <w:proofErr w:type="gramEnd"/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61" w:name="_Hlk140829502"/>
      <w:r>
        <w:rPr>
          <w:rFonts w:eastAsia="Times New Roman"/>
          <w:caps w:val="0"/>
          <w:lang w:eastAsia="ru-RU"/>
          <w14:ligatures w14:val="none"/>
        </w:rPr>
        <w:t xml:space="preserve">распознавать и употреблять в устной и письменной речи </w:t>
      </w:r>
      <w:bookmarkEnd w:id="161"/>
      <w:r>
        <w:rPr>
          <w:rFonts w:eastAsia="Times New Roman"/>
          <w:caps w:val="0"/>
          <w:lang w:eastAsia="ru-RU"/>
          <w14:ligatures w14:val="none"/>
        </w:rPr>
        <w:t xml:space="preserve">Модальный глагол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can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для выражения и отсутствия умения (I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can’t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play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chess</w:t>
      </w:r>
      <w:proofErr w:type="spellEnd"/>
      <w:r>
        <w:rPr>
          <w:rFonts w:eastAsia="Times New Roman"/>
          <w:caps w:val="0"/>
          <w:lang w:eastAsia="ru-RU"/>
          <w14:ligatures w14:val="none"/>
        </w:rPr>
        <w:t>.); для получения разрешения (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Can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I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go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out</w:t>
      </w:r>
      <w:proofErr w:type="spellEnd"/>
      <w:r>
        <w:rPr>
          <w:rFonts w:eastAsia="Times New Roman"/>
          <w:caps w:val="0"/>
          <w:lang w:eastAsia="ru-RU"/>
          <w14:ligatures w14:val="none"/>
        </w:rPr>
        <w:t>?) под руководством педаг</w:t>
      </w:r>
      <w:r>
        <w:rPr>
          <w:rFonts w:eastAsia="Times New Roman"/>
          <w:caps w:val="0"/>
          <w:lang w:eastAsia="ru-RU"/>
          <w14:ligatures w14:val="none"/>
        </w:rPr>
        <w:t>огического работника;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 речи Вопросительные слова (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who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,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what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,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how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,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where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,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how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many</w:t>
      </w:r>
      <w:proofErr w:type="spellEnd"/>
      <w:r>
        <w:rPr>
          <w:rFonts w:eastAsia="Times New Roman"/>
          <w:caps w:val="0"/>
          <w:lang w:eastAsia="ru-RU"/>
          <w14:ligatures w14:val="none"/>
        </w:rPr>
        <w:t>) под руководством педагогического работника и визуальной опорой;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 речи констру</w:t>
      </w:r>
      <w:r>
        <w:rPr>
          <w:rFonts w:eastAsia="Times New Roman"/>
          <w:caps w:val="0"/>
          <w:lang w:eastAsia="ru-RU"/>
          <w14:ligatures w14:val="none"/>
        </w:rPr>
        <w:t xml:space="preserve">кцию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to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be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going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to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и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Future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Simple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Tense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для выражения будущего действия под руководством педагогического работника;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62" w:name="bookmark231"/>
      <w:bookmarkEnd w:id="162"/>
      <w:r>
        <w:rPr>
          <w:rFonts w:eastAsia="Times New Roman"/>
          <w:caps w:val="0"/>
          <w:lang w:eastAsia="ru-RU"/>
          <w14:ligatures w14:val="none"/>
        </w:rPr>
        <w:t xml:space="preserve">распознавать и употреблять в устной и письменной речи модальные глаголы долженствования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must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под руководством педагогического работника;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63" w:name="bookmark232"/>
      <w:bookmarkEnd w:id="163"/>
      <w:r>
        <w:rPr>
          <w:rFonts w:eastAsia="Times New Roman"/>
          <w:caps w:val="0"/>
          <w:lang w:eastAsia="ru-RU"/>
          <w14:ligatures w14:val="none"/>
        </w:rPr>
        <w:lastRenderedPageBreak/>
        <w:t>р</w:t>
      </w:r>
      <w:r>
        <w:rPr>
          <w:rFonts w:eastAsia="Times New Roman"/>
          <w:caps w:val="0"/>
          <w:lang w:eastAsia="ru-RU"/>
          <w14:ligatures w14:val="none"/>
        </w:rPr>
        <w:t xml:space="preserve">аспознавать и употреблять в устной и письменной речи отрицательное местоимение </w:t>
      </w:r>
      <w:proofErr w:type="spellStart"/>
      <w:r>
        <w:rPr>
          <w:rFonts w:eastAsia="Times New Roman"/>
          <w:caps w:val="0"/>
          <w:lang w:eastAsia="ru-RU"/>
          <w14:ligatures w14:val="none"/>
        </w:rPr>
        <w:t>no</w:t>
      </w:r>
      <w:proofErr w:type="spellEnd"/>
      <w:r>
        <w:rPr>
          <w:rFonts w:eastAsia="Times New Roman"/>
          <w:caps w:val="0"/>
          <w:lang w:eastAsia="ru-RU"/>
          <w14:ligatures w14:val="none"/>
        </w:rPr>
        <w:t xml:space="preserve"> </w:t>
      </w:r>
      <w:bookmarkStart w:id="164" w:name="bookmark233"/>
      <w:bookmarkEnd w:id="164"/>
      <w:r>
        <w:rPr>
          <w:rFonts w:eastAsia="Times New Roman"/>
          <w:caps w:val="0"/>
          <w:lang w:eastAsia="ru-RU"/>
          <w14:ligatures w14:val="none"/>
        </w:rPr>
        <w:t xml:space="preserve">под руководством педагогического работника; 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65" w:name="bookmark234"/>
      <w:bookmarkEnd w:id="165"/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 речи наречия времени;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66" w:name="bookmark235"/>
      <w:bookmarkEnd w:id="166"/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 речи обоз</w:t>
      </w:r>
      <w:r>
        <w:rPr>
          <w:rFonts w:eastAsia="Times New Roman"/>
          <w:caps w:val="0"/>
          <w:lang w:eastAsia="ru-RU"/>
          <w14:ligatures w14:val="none"/>
        </w:rPr>
        <w:t>начение даты и года с использованием опорной таблицей;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67" w:name="bookmark236"/>
      <w:bookmarkEnd w:id="167"/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 речи обозначение времени с использованием опорной таблицей;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 речи количественные числительные под руково</w:t>
      </w:r>
      <w:r>
        <w:rPr>
          <w:rFonts w:eastAsia="Times New Roman"/>
          <w:caps w:val="0"/>
          <w:lang w:eastAsia="ru-RU"/>
          <w14:ligatures w14:val="none"/>
        </w:rPr>
        <w:t>дством педагогического работника;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r>
        <w:rPr>
          <w:rFonts w:eastAsia="Times New Roman"/>
          <w:caps w:val="0"/>
          <w:lang w:eastAsia="ru-RU"/>
          <w14:ligatures w14:val="none"/>
        </w:rPr>
        <w:t>распознавать и употреблять в устной и письменной речи порядковые числительные под руководством педагогического работника.</w:t>
      </w:r>
    </w:p>
    <w:p w:rsidR="004E31B4" w:rsidRDefault="004E31B4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  <w:bookmarkStart w:id="168" w:name="bookmark237"/>
      <w:bookmarkStart w:id="169" w:name="bookmark238"/>
      <w:bookmarkStart w:id="170" w:name="bookmark239"/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b/>
          <w:caps w:val="0"/>
          <w:lang w:eastAsia="ru-RU"/>
          <w14:ligatures w14:val="none"/>
        </w:rPr>
      </w:pPr>
      <w:r>
        <w:rPr>
          <w:rFonts w:eastAsia="Times New Roman"/>
          <w:b/>
          <w:caps w:val="0"/>
          <w:lang w:eastAsia="ru-RU"/>
          <w14:ligatures w14:val="none"/>
        </w:rPr>
        <w:t>Социокультурные знания и умения</w:t>
      </w:r>
      <w:bookmarkEnd w:id="168"/>
      <w:bookmarkEnd w:id="169"/>
      <w:bookmarkEnd w:id="170"/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71" w:name="bookmark240"/>
      <w:bookmarkEnd w:id="171"/>
      <w:r>
        <w:rPr>
          <w:rFonts w:eastAsia="Times New Roman"/>
          <w:caps w:val="0"/>
          <w:lang w:eastAsia="ru-RU"/>
          <w14:ligatures w14:val="none"/>
        </w:rPr>
        <w:t xml:space="preserve">владеть после коллективного обсуждения социокультурными элементами </w:t>
      </w:r>
      <w:r>
        <w:rPr>
          <w:rFonts w:eastAsia="Times New Roman"/>
          <w:caps w:val="0"/>
          <w:lang w:eastAsia="ru-RU"/>
          <w14:ligatures w14:val="none"/>
        </w:rPr>
        <w:t>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Рождеством);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72" w:name="bookmark241"/>
      <w:bookmarkEnd w:id="172"/>
      <w:r>
        <w:rPr>
          <w:rFonts w:eastAsia="Times New Roman"/>
          <w:caps w:val="0"/>
          <w:lang w:eastAsia="ru-RU"/>
          <w14:ligatures w14:val="none"/>
        </w:rPr>
        <w:t>знать названия родной страны и ст</w:t>
      </w:r>
      <w:r>
        <w:rPr>
          <w:rFonts w:eastAsia="Times New Roman"/>
          <w:caps w:val="0"/>
          <w:lang w:eastAsia="ru-RU"/>
          <w14:ligatures w14:val="none"/>
        </w:rPr>
        <w:t>раны/стран изучаемого языка;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73" w:name="bookmark242"/>
      <w:bookmarkEnd w:id="173"/>
      <w:r>
        <w:rPr>
          <w:rFonts w:eastAsia="Times New Roman"/>
          <w:caps w:val="0"/>
          <w:lang w:eastAsia="ru-RU"/>
          <w14:ligatures w14:val="none"/>
        </w:rPr>
        <w:t>знать некоторых популярных литературных персонажей;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74" w:name="bookmark243"/>
      <w:bookmarkEnd w:id="174"/>
      <w:r>
        <w:rPr>
          <w:rFonts w:eastAsia="Times New Roman"/>
          <w:caps w:val="0"/>
          <w:lang w:eastAsia="ru-RU"/>
          <w14:ligatures w14:val="none"/>
        </w:rPr>
        <w:t>знать небольшие популярные произведения детского фольклора (рифмовки, песни);</w:t>
      </w:r>
    </w:p>
    <w:p w:rsidR="004E31B4" w:rsidRDefault="004425AC">
      <w:pPr>
        <w:widowControl w:val="0"/>
        <w:spacing w:after="0" w:line="360" w:lineRule="auto"/>
        <w:ind w:firstLine="567"/>
        <w:jc w:val="both"/>
        <w:rPr>
          <w:rFonts w:eastAsia="Times New Roman"/>
          <w:caps w:val="0"/>
          <w:lang w:eastAsia="ru-RU"/>
          <w14:ligatures w14:val="none"/>
        </w:rPr>
      </w:pPr>
      <w:bookmarkStart w:id="175" w:name="bookmark244"/>
      <w:bookmarkEnd w:id="175"/>
      <w:r>
        <w:rPr>
          <w:rFonts w:eastAsia="Times New Roman"/>
          <w:caps w:val="0"/>
          <w:lang w:eastAsia="ru-RU"/>
          <w14:ligatures w14:val="none"/>
        </w:rPr>
        <w:t>кратко представлять свою страну на иностранном языке в рамках изучаемой тематики.</w:t>
      </w:r>
    </w:p>
    <w:p w:rsidR="004E31B4" w:rsidRDefault="004E31B4">
      <w:pPr>
        <w:widowControl w:val="0"/>
        <w:spacing w:after="0" w:line="360" w:lineRule="auto"/>
        <w:jc w:val="both"/>
        <w:rPr>
          <w:rFonts w:ascii="Arial" w:hAnsi="Arial" w:cs="Arial"/>
          <w:color w:val="333333"/>
          <w:shd w:val="clear" w:color="auto" w:fill="FFFFFF"/>
        </w:rPr>
      </w:pPr>
    </w:p>
    <w:p w:rsidR="004E31B4" w:rsidRDefault="004E31B4">
      <w:pPr>
        <w:widowControl w:val="0"/>
        <w:spacing w:after="0" w:line="360" w:lineRule="auto"/>
        <w:jc w:val="both"/>
        <w:rPr>
          <w:rFonts w:eastAsia="Times New Roman"/>
          <w:caps w:val="0"/>
          <w:lang w:eastAsia="ru-RU"/>
          <w14:ligatures w14:val="none"/>
        </w:rPr>
        <w:sectPr w:rsidR="004E31B4">
          <w:footerReference w:type="defaul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4E31B4" w:rsidRDefault="004425AC">
      <w:pPr>
        <w:pStyle w:val="1"/>
        <w:rPr>
          <w:caps w:val="0"/>
        </w:rPr>
      </w:pPr>
      <w:bookmarkStart w:id="176" w:name="_Toc142821910"/>
      <w:bookmarkStart w:id="177" w:name="_Hlk142586562"/>
      <w:r>
        <w:rPr>
          <w:caps w:val="0"/>
        </w:rPr>
        <w:lastRenderedPageBreak/>
        <w:t>ТЕМАТИЧЕСКОЕ ПЛАНИРОВАНИЕ</w:t>
      </w:r>
      <w:bookmarkEnd w:id="176"/>
    </w:p>
    <w:p w:rsidR="004E31B4" w:rsidRDefault="004425AC">
      <w:pPr>
        <w:pStyle w:val="2"/>
        <w:rPr>
          <w:caps w:val="0"/>
        </w:rPr>
      </w:pPr>
      <w:bookmarkStart w:id="178" w:name="_Toc142821911"/>
      <w:r>
        <w:rPr>
          <w:caps w:val="0"/>
        </w:rPr>
        <w:t>3 КЛАСС (68 часов)</w:t>
      </w:r>
      <w:bookmarkEnd w:id="17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"/>
        <w:gridCol w:w="2601"/>
        <w:gridCol w:w="3773"/>
        <w:gridCol w:w="5285"/>
        <w:gridCol w:w="2710"/>
      </w:tblGrid>
      <w:tr w:rsidR="00EF2F2D" w:rsidTr="005461A9">
        <w:tc>
          <w:tcPr>
            <w:tcW w:w="417" w:type="dxa"/>
          </w:tcPr>
          <w:bookmarkEnd w:id="177"/>
          <w:p w:rsidR="00EF2F2D" w:rsidRDefault="00EF2F2D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621" w:type="dxa"/>
          </w:tcPr>
          <w:p w:rsidR="00EF2F2D" w:rsidRDefault="00EF2F2D">
            <w:pPr>
              <w:spacing w:after="0" w:line="240" w:lineRule="auto"/>
              <w:jc w:val="center"/>
              <w:rPr>
                <w:b/>
                <w:bCs/>
                <w:caps w:val="0"/>
                <w:sz w:val="20"/>
                <w:szCs w:val="20"/>
              </w:rPr>
            </w:pPr>
            <w:r>
              <w:rPr>
                <w:b/>
                <w:bCs/>
                <w:caps w:val="0"/>
                <w:sz w:val="20"/>
                <w:szCs w:val="20"/>
              </w:rPr>
              <w:t>Программная тема, число часов на её изучение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b/>
                <w:bCs/>
                <w:caps w:val="0"/>
                <w:sz w:val="20"/>
                <w:szCs w:val="20"/>
              </w:rPr>
              <w:t>(Тематика общения)</w:t>
            </w:r>
          </w:p>
        </w:tc>
        <w:tc>
          <w:tcPr>
            <w:tcW w:w="3857" w:type="dxa"/>
          </w:tcPr>
          <w:p w:rsidR="00EF2F2D" w:rsidRDefault="00EF2F2D">
            <w:pPr>
              <w:spacing w:after="0" w:line="240" w:lineRule="auto"/>
              <w:jc w:val="center"/>
              <w:rPr>
                <w:b/>
                <w:bCs/>
                <w:caps w:val="0"/>
                <w:sz w:val="20"/>
                <w:szCs w:val="20"/>
              </w:rPr>
            </w:pPr>
            <w:r>
              <w:rPr>
                <w:b/>
                <w:bCs/>
                <w:caps w:val="0"/>
                <w:sz w:val="20"/>
                <w:szCs w:val="20"/>
              </w:rPr>
              <w:t>Программное содержание</w:t>
            </w:r>
          </w:p>
          <w:p w:rsidR="00EF2F2D" w:rsidRDefault="00EF2F2D">
            <w:pPr>
              <w:spacing w:after="0" w:line="240" w:lineRule="auto"/>
              <w:jc w:val="center"/>
              <w:rPr>
                <w:b/>
                <w:bCs/>
                <w:caps w:val="0"/>
                <w:sz w:val="20"/>
                <w:szCs w:val="20"/>
              </w:rPr>
            </w:pPr>
            <w:r>
              <w:rPr>
                <w:b/>
                <w:bCs/>
                <w:caps w:val="0"/>
                <w:sz w:val="20"/>
                <w:szCs w:val="20"/>
              </w:rPr>
              <w:t>(Коммуникативные умения и языковые навыки)</w:t>
            </w:r>
            <w:r>
              <w:rPr>
                <w:b/>
                <w:bCs/>
                <w:caps w:val="0"/>
                <w:sz w:val="20"/>
                <w:szCs w:val="20"/>
              </w:rPr>
              <w:tab/>
            </w:r>
          </w:p>
        </w:tc>
        <w:tc>
          <w:tcPr>
            <w:tcW w:w="5433" w:type="dxa"/>
          </w:tcPr>
          <w:p w:rsidR="00EF2F2D" w:rsidRDefault="00EF2F2D">
            <w:pPr>
              <w:spacing w:after="0" w:line="240" w:lineRule="auto"/>
              <w:jc w:val="center"/>
              <w:rPr>
                <w:b/>
                <w:bCs/>
                <w:caps w:val="0"/>
                <w:sz w:val="20"/>
                <w:szCs w:val="20"/>
              </w:rPr>
            </w:pPr>
            <w:r>
              <w:rPr>
                <w:b/>
                <w:bCs/>
                <w:caps w:val="0"/>
                <w:sz w:val="20"/>
                <w:szCs w:val="20"/>
              </w:rPr>
              <w:t xml:space="preserve">Характеристика деятельности (учебной, познавательной, коммуникативной/речевой); </w:t>
            </w:r>
          </w:p>
          <w:p w:rsidR="00EF2F2D" w:rsidRDefault="00EF2F2D">
            <w:pPr>
              <w:spacing w:after="0" w:line="240" w:lineRule="auto"/>
              <w:jc w:val="center"/>
              <w:rPr>
                <w:b/>
                <w:bCs/>
                <w:caps w:val="0"/>
                <w:sz w:val="20"/>
                <w:szCs w:val="20"/>
              </w:rPr>
            </w:pPr>
            <w:r>
              <w:rPr>
                <w:b/>
                <w:bCs/>
                <w:caps w:val="0"/>
                <w:sz w:val="20"/>
                <w:szCs w:val="20"/>
              </w:rPr>
              <w:t>методы и формы организации</w:t>
            </w:r>
          </w:p>
        </w:tc>
        <w:tc>
          <w:tcPr>
            <w:tcW w:w="2232" w:type="dxa"/>
          </w:tcPr>
          <w:p w:rsidR="00EF2F2D" w:rsidRDefault="00EF2F2D">
            <w:pPr>
              <w:spacing w:after="0" w:line="240" w:lineRule="auto"/>
              <w:jc w:val="center"/>
              <w:rPr>
                <w:b/>
                <w:bCs/>
                <w:caps w:val="0"/>
                <w:sz w:val="20"/>
                <w:szCs w:val="20"/>
              </w:rPr>
            </w:pPr>
          </w:p>
        </w:tc>
      </w:tr>
      <w:tr w:rsidR="00EF2F2D" w:rsidTr="005461A9">
        <w:tc>
          <w:tcPr>
            <w:tcW w:w="417" w:type="dxa"/>
          </w:tcPr>
          <w:p w:rsidR="00EF2F2D" w:rsidRDefault="00EF2F2D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  <w:p w:rsidR="00EF2F2D" w:rsidRDefault="00EF2F2D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EF2F2D" w:rsidRDefault="00EF2F2D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EF2F2D" w:rsidRDefault="00EF2F2D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EF2F2D" w:rsidRDefault="00EF2F2D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EF2F2D" w:rsidRDefault="00EF2F2D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EF2F2D" w:rsidRDefault="00EF2F2D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</w:t>
            </w:r>
          </w:p>
          <w:p w:rsidR="00EF2F2D" w:rsidRDefault="00EF2F2D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EF2F2D" w:rsidRDefault="00EF2F2D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EF2F2D" w:rsidRDefault="00EF2F2D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EF2F2D" w:rsidRDefault="00EF2F2D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EF2F2D" w:rsidRDefault="00EF2F2D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</w:t>
            </w:r>
          </w:p>
          <w:p w:rsidR="00EF2F2D" w:rsidRDefault="00EF2F2D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EF2F2D" w:rsidRDefault="00EF2F2D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EF2F2D" w:rsidRDefault="00EF2F2D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EF2F2D" w:rsidRDefault="00EF2F2D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EF2F2D" w:rsidRDefault="00EF2F2D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4.</w:t>
            </w:r>
          </w:p>
          <w:p w:rsidR="00EF2F2D" w:rsidRDefault="00EF2F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621" w:type="dxa"/>
          </w:tcPr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lastRenderedPageBreak/>
              <w:t>Мир моего «я».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Знакомство. Приветствие, знакомство 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Моя семья. Мой день рождения. Моя любимая еда.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 (20 ч.)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Мир моих увлечений.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Любимый цвет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Любимая игрушка.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Мой питомец.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Любимые занятия.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Выходной день.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(20 ч.)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Мир вокруг меня.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Моя комната (квартира, дом).</w:t>
            </w:r>
            <w:r>
              <w:rPr>
                <w:b/>
                <w:bCs/>
                <w:caps w:val="0"/>
                <w:sz w:val="20"/>
                <w:szCs w:val="20"/>
              </w:rPr>
              <w:t xml:space="preserve"> </w:t>
            </w:r>
            <w:r>
              <w:rPr>
                <w:caps w:val="0"/>
                <w:sz w:val="20"/>
                <w:szCs w:val="20"/>
              </w:rPr>
              <w:t>Моя школа.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Мои друзья.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Моя малая родина (город, село).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Животные (простые случаи)</w:t>
            </w:r>
            <w:proofErr w:type="gramStart"/>
            <w:r>
              <w:rPr>
                <w:caps w:val="0"/>
                <w:sz w:val="20"/>
                <w:szCs w:val="20"/>
              </w:rPr>
              <w:t xml:space="preserve"> .</w:t>
            </w:r>
            <w:proofErr w:type="gramEnd"/>
            <w:r>
              <w:rPr>
                <w:caps w:val="0"/>
                <w:sz w:val="20"/>
                <w:szCs w:val="20"/>
              </w:rPr>
              <w:t xml:space="preserve"> 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(20  ч.)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Родная страна и страны изучаемого языка.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Россия и</w:t>
            </w:r>
            <w:r>
              <w:rPr>
                <w:b/>
                <w:bCs/>
                <w:caps w:val="0"/>
                <w:sz w:val="20"/>
                <w:szCs w:val="20"/>
              </w:rPr>
              <w:t xml:space="preserve"> </w:t>
            </w:r>
            <w:r>
              <w:rPr>
                <w:caps w:val="0"/>
                <w:sz w:val="20"/>
                <w:szCs w:val="20"/>
              </w:rPr>
              <w:t>страна/страны изучаемого языка. Их столицы, достопримечательности и интересные факты. Произведения детского фольклора.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Литературные персонажи детских книг.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Праздники родной страны и страны/стран изучаемого языка </w:t>
            </w:r>
            <w:proofErr w:type="gramStart"/>
            <w:r>
              <w:rPr>
                <w:caps w:val="0"/>
                <w:sz w:val="20"/>
                <w:szCs w:val="20"/>
              </w:rPr>
              <w:t xml:space="preserve">( </w:t>
            </w:r>
            <w:proofErr w:type="gramEnd"/>
            <w:r>
              <w:rPr>
                <w:caps w:val="0"/>
                <w:sz w:val="20"/>
                <w:szCs w:val="20"/>
              </w:rPr>
              <w:t>8ч.)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</w:tc>
        <w:tc>
          <w:tcPr>
            <w:tcW w:w="3857" w:type="dxa"/>
          </w:tcPr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lastRenderedPageBreak/>
              <w:t>Диалогическая речь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Ведение элементарных диалогов 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proofErr w:type="gramStart"/>
            <w:r>
              <w:rPr>
                <w:caps w:val="0"/>
                <w:sz w:val="20"/>
                <w:szCs w:val="20"/>
              </w:rPr>
              <w:t xml:space="preserve">(диалог этикетного характера, </w:t>
            </w:r>
            <w:proofErr w:type="gramEnd"/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 </w:t>
            </w:r>
            <w:proofErr w:type="gramStart"/>
            <w:r>
              <w:rPr>
                <w:caps w:val="0"/>
                <w:sz w:val="20"/>
                <w:szCs w:val="20"/>
              </w:rPr>
              <w:t>диалог-расспрос, диалог-побуждение к действию) с опорой на речевые ситуации, ключевые слова и/или иллюстрации в рамках изучаемой тематики с соблюдением норм речевого этикета.</w:t>
            </w:r>
            <w:proofErr w:type="gramEnd"/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Монологическая речь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Создание устных монологических высказываний в рамках изучаемой тематики с опорой на ключевые слова, вопросы и/или иллюстрации в рамках изучаемой тематики.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Пересказ основного содержания прочитанного текста с опорой на ключевые слова, вопросы, и/или иллюстрации.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proofErr w:type="spellStart"/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Аудирование</w:t>
            </w:r>
            <w:proofErr w:type="spellEnd"/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Понимание на слух речи педагогического работника и одноклассников и вербальная/невербальная реакция </w:t>
            </w:r>
            <w:proofErr w:type="gramStart"/>
            <w:r>
              <w:rPr>
                <w:caps w:val="0"/>
                <w:sz w:val="20"/>
                <w:szCs w:val="20"/>
              </w:rPr>
              <w:t>на</w:t>
            </w:r>
            <w:proofErr w:type="gramEnd"/>
            <w:r>
              <w:rPr>
                <w:caps w:val="0"/>
                <w:sz w:val="20"/>
                <w:szCs w:val="20"/>
              </w:rPr>
              <w:t xml:space="preserve"> услышанное.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Восприятие на слух и понимание учебных текстов, построенных на изученном языковом материале, с разной глубиной проникновения в их содержание в зависимости от поставленной коммуникативной задачи (с пониманием основного содержания) с опорой на иллюстрации.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Смысловое чтение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Чтение вслух учебных текстов, построенных на изученном языковом материале, с соблюдением правил чтения и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Письмо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Воспроизведение речевых образцов, Списывание текста; выписывание из текста слов, словосочетаний, предложений</w:t>
            </w:r>
            <w:proofErr w:type="gramStart"/>
            <w:r>
              <w:rPr>
                <w:caps w:val="0"/>
                <w:sz w:val="20"/>
                <w:szCs w:val="20"/>
              </w:rPr>
              <w:t>.</w:t>
            </w:r>
            <w:proofErr w:type="gramEnd"/>
            <w:r>
              <w:rPr>
                <w:caps w:val="0"/>
                <w:sz w:val="20"/>
                <w:szCs w:val="20"/>
              </w:rPr>
              <w:t xml:space="preserve"> </w:t>
            </w:r>
            <w:proofErr w:type="gramStart"/>
            <w:r>
              <w:rPr>
                <w:caps w:val="0"/>
                <w:sz w:val="20"/>
                <w:szCs w:val="20"/>
              </w:rPr>
              <w:t>в</w:t>
            </w:r>
            <w:proofErr w:type="gramEnd"/>
            <w:r>
              <w:rPr>
                <w:caps w:val="0"/>
                <w:sz w:val="20"/>
                <w:szCs w:val="20"/>
              </w:rPr>
              <w:t>ставка пропущенных букв в слово или слов в предложении, дописывание предложений в соответствии с решаемой учебной задачей.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Восстановление предложения в соответствии с решаемой коммуникативной/ учебной задачей.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Создание подписей к картинкам, фотографиям используя слова для справок.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.Заполнение анкет с указанием личной информации в соответствии с нормами, принятыми в стране/странах изучаемого языка.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Написание с опорой </w:t>
            </w:r>
            <w:proofErr w:type="gramStart"/>
            <w:r>
              <w:rPr>
                <w:caps w:val="0"/>
                <w:sz w:val="20"/>
                <w:szCs w:val="20"/>
              </w:rPr>
              <w:t>на</w:t>
            </w:r>
            <w:proofErr w:type="gramEnd"/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образец коротких поздравлений с праздниками.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Фонетическая сторона речи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lastRenderedPageBreak/>
              <w:t>Фонетически корректное произношение букв английского алфавита; знание их последовательности.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Соблюдение норм произношения звуков.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Различение на слух и адекватно, без ошибок, ведущих к сбою в коммуникации, произношение слов с соблюдением правильного ударения.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Корректное произношение предложений с точки зрения их ритмико-интонационных особенностей.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Чтение слов в соответствии с изученными правилами чтения.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Различение, как явления, знаков транскрипции и букв английского алфавита.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Графика, орфография и пунктуация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Графически корректное (</w:t>
            </w:r>
            <w:proofErr w:type="spellStart"/>
            <w:r>
              <w:rPr>
                <w:caps w:val="0"/>
                <w:sz w:val="20"/>
                <w:szCs w:val="20"/>
              </w:rPr>
              <w:t>полупечатное</w:t>
            </w:r>
            <w:proofErr w:type="spellEnd"/>
            <w:r>
              <w:rPr>
                <w:caps w:val="0"/>
                <w:sz w:val="20"/>
                <w:szCs w:val="20"/>
              </w:rPr>
              <w:t>) написание букв английского алфавита.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Правильное написание изученных слов.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Правильная расстановка знаков препинания.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Лексическая сторона речи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 xml:space="preserve"> </w:t>
            </w:r>
            <w:r>
              <w:rPr>
                <w:caps w:val="0"/>
                <w:sz w:val="20"/>
                <w:szCs w:val="20"/>
              </w:rPr>
              <w:t xml:space="preserve">Распознавание в письменном и звучащем тексте и употребление в </w:t>
            </w:r>
            <w:proofErr w:type="gramStart"/>
            <w:r>
              <w:rPr>
                <w:caps w:val="0"/>
                <w:sz w:val="20"/>
                <w:szCs w:val="20"/>
              </w:rPr>
              <w:t>устной</w:t>
            </w:r>
            <w:proofErr w:type="gramEnd"/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и письменной речи изученных лексических единиц (слов, </w:t>
            </w:r>
            <w:r>
              <w:rPr>
                <w:caps w:val="0"/>
                <w:sz w:val="20"/>
                <w:szCs w:val="20"/>
              </w:rPr>
              <w:lastRenderedPageBreak/>
              <w:t>словосочетаний, речевых клише).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Грамматическая сторона речи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Распознавание в письменном и звучащем тексте и употребление в устной и письменной речи изученных грамматических явлений.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proofErr w:type="gramStart"/>
            <w:r>
              <w:rPr>
                <w:caps w:val="0"/>
                <w:sz w:val="20"/>
                <w:szCs w:val="20"/>
              </w:rPr>
              <w:t>Коммуникативные типы предложений: повествовательные (утвердительные, отрицательные), вопросительные (общий, специальный вопрос), побудительные (в утвердительной форме).</w:t>
            </w:r>
            <w:proofErr w:type="gramEnd"/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Нераспространённые и распространённые простые предложения.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Предложения с </w:t>
            </w:r>
            <w:proofErr w:type="gramStart"/>
            <w:r>
              <w:rPr>
                <w:caps w:val="0"/>
                <w:sz w:val="20"/>
                <w:szCs w:val="20"/>
              </w:rPr>
              <w:t>начальным</w:t>
            </w:r>
            <w:proofErr w:type="gramEnd"/>
            <w:r>
              <w:rPr>
                <w:cap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caps w:val="0"/>
                <w:sz w:val="20"/>
                <w:szCs w:val="20"/>
              </w:rPr>
              <w:t>It</w:t>
            </w:r>
            <w:proofErr w:type="spellEnd"/>
            <w:r>
              <w:rPr>
                <w:caps w:val="0"/>
                <w:sz w:val="20"/>
                <w:szCs w:val="20"/>
              </w:rPr>
              <w:t>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Побудительные предложения в утвердительной и отрицательной форме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форме.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Предложения с простым глагольным сказуемым, составным глагольным сказуемым.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Предложения с глаголом-связкой </w:t>
            </w:r>
            <w:proofErr w:type="spellStart"/>
            <w:r>
              <w:rPr>
                <w:caps w:val="0"/>
                <w:sz w:val="20"/>
                <w:szCs w:val="20"/>
              </w:rPr>
              <w:t>to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caps w:val="0"/>
                <w:sz w:val="20"/>
                <w:szCs w:val="20"/>
              </w:rPr>
              <w:t>be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caps w:val="0"/>
                <w:sz w:val="20"/>
                <w:szCs w:val="20"/>
              </w:rPr>
              <w:t>Present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caps w:val="0"/>
                <w:sz w:val="20"/>
                <w:szCs w:val="20"/>
              </w:rPr>
              <w:t>Simple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caps w:val="0"/>
                <w:sz w:val="20"/>
                <w:szCs w:val="20"/>
              </w:rPr>
              <w:t>Tense</w:t>
            </w:r>
            <w:proofErr w:type="spellEnd"/>
            <w:r>
              <w:rPr>
                <w:caps w:val="0"/>
                <w:sz w:val="20"/>
                <w:szCs w:val="20"/>
              </w:rPr>
              <w:t>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Правильные глаголы в </w:t>
            </w:r>
            <w:proofErr w:type="spellStart"/>
            <w:r>
              <w:rPr>
                <w:caps w:val="0"/>
                <w:sz w:val="20"/>
                <w:szCs w:val="20"/>
              </w:rPr>
              <w:t>Present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caps w:val="0"/>
                <w:sz w:val="20"/>
                <w:szCs w:val="20"/>
              </w:rPr>
              <w:t>Simple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caps w:val="0"/>
                <w:sz w:val="20"/>
                <w:szCs w:val="20"/>
              </w:rPr>
              <w:t>Tense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 в повествовательных (утвердительных и отрицательных) и вопросительных (общий и специальный вопросы) предложениях.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Модальный глагол </w:t>
            </w:r>
            <w:proofErr w:type="spellStart"/>
            <w:r>
              <w:rPr>
                <w:caps w:val="0"/>
                <w:sz w:val="20"/>
                <w:szCs w:val="20"/>
              </w:rPr>
              <w:t>can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: для выражения умения </w:t>
            </w:r>
            <w:proofErr w:type="spellStart"/>
            <w:proofErr w:type="gramStart"/>
            <w:r>
              <w:rPr>
                <w:caps w:val="0"/>
                <w:sz w:val="20"/>
                <w:szCs w:val="20"/>
              </w:rPr>
              <w:t>умения</w:t>
            </w:r>
            <w:proofErr w:type="spellEnd"/>
            <w:proofErr w:type="gramEnd"/>
            <w:r>
              <w:rPr>
                <w:caps w:val="0"/>
                <w:sz w:val="20"/>
                <w:szCs w:val="20"/>
              </w:rPr>
              <w:t>; для получения разрешения.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proofErr w:type="gramStart"/>
            <w:r>
              <w:rPr>
                <w:caps w:val="0"/>
                <w:sz w:val="20"/>
                <w:szCs w:val="20"/>
              </w:rPr>
              <w:t xml:space="preserve">Слова, выражающие количество с исчисляемыми существительными </w:t>
            </w:r>
            <w:r>
              <w:rPr>
                <w:caps w:val="0"/>
                <w:sz w:val="20"/>
                <w:szCs w:val="20"/>
              </w:rPr>
              <w:lastRenderedPageBreak/>
              <w:t>(</w:t>
            </w:r>
            <w:proofErr w:type="spellStart"/>
            <w:r>
              <w:rPr>
                <w:caps w:val="0"/>
                <w:sz w:val="20"/>
                <w:szCs w:val="20"/>
              </w:rPr>
              <w:t>much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/ </w:t>
            </w:r>
            <w:proofErr w:type="spellStart"/>
            <w:r>
              <w:rPr>
                <w:caps w:val="0"/>
                <w:sz w:val="20"/>
                <w:szCs w:val="20"/>
              </w:rPr>
              <w:t>many</w:t>
            </w:r>
            <w:proofErr w:type="spellEnd"/>
            <w:r>
              <w:rPr>
                <w:caps w:val="0"/>
                <w:sz w:val="20"/>
                <w:szCs w:val="20"/>
              </w:rPr>
              <w:t>/</w:t>
            </w:r>
            <w:proofErr w:type="gramEnd"/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  <w:lang w:val="en-US"/>
              </w:rPr>
            </w:pPr>
            <w:r>
              <w:rPr>
                <w:caps w:val="0"/>
                <w:sz w:val="20"/>
                <w:szCs w:val="20"/>
              </w:rPr>
              <w:t>Личные</w:t>
            </w:r>
            <w:r>
              <w:rPr>
                <w:caps w:val="0"/>
                <w:sz w:val="20"/>
                <w:szCs w:val="20"/>
                <w:lang w:val="en-US"/>
              </w:rPr>
              <w:t xml:space="preserve"> </w:t>
            </w:r>
            <w:r>
              <w:rPr>
                <w:caps w:val="0"/>
                <w:sz w:val="20"/>
                <w:szCs w:val="20"/>
              </w:rPr>
              <w:t>местоимения</w:t>
            </w:r>
            <w:r>
              <w:rPr>
                <w:caps w:val="0"/>
                <w:sz w:val="20"/>
                <w:szCs w:val="20"/>
                <w:lang w:val="en-US"/>
              </w:rPr>
              <w:t xml:space="preserve"> (I, you, he/she/it, we, they).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Указательные местоимения (</w:t>
            </w:r>
            <w:proofErr w:type="spellStart"/>
            <w:r>
              <w:rPr>
                <w:caps w:val="0"/>
                <w:sz w:val="20"/>
                <w:szCs w:val="20"/>
              </w:rPr>
              <w:t>this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 — </w:t>
            </w:r>
            <w:proofErr w:type="spellStart"/>
            <w:r>
              <w:rPr>
                <w:caps w:val="0"/>
                <w:sz w:val="20"/>
                <w:szCs w:val="20"/>
              </w:rPr>
              <w:t>these</w:t>
            </w:r>
            <w:proofErr w:type="spellEnd"/>
            <w:r>
              <w:rPr>
                <w:caps w:val="0"/>
                <w:sz w:val="20"/>
                <w:szCs w:val="20"/>
              </w:rPr>
              <w:t>;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Наречия частотности (</w:t>
            </w:r>
            <w:proofErr w:type="spellStart"/>
            <w:r>
              <w:rPr>
                <w:caps w:val="0"/>
                <w:sz w:val="20"/>
                <w:szCs w:val="20"/>
              </w:rPr>
              <w:t>usually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caps w:val="0"/>
                <w:sz w:val="20"/>
                <w:szCs w:val="20"/>
              </w:rPr>
              <w:t>often</w:t>
            </w:r>
            <w:proofErr w:type="spellEnd"/>
            <w:r>
              <w:rPr>
                <w:caps w:val="0"/>
                <w:sz w:val="20"/>
                <w:szCs w:val="20"/>
              </w:rPr>
              <w:t>).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Количественные числительные (1–12).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Вопросительные слова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(</w:t>
            </w:r>
            <w:r>
              <w:rPr>
                <w:caps w:val="0"/>
                <w:sz w:val="20"/>
                <w:szCs w:val="20"/>
                <w:lang w:val="en-US"/>
              </w:rPr>
              <w:t>who</w:t>
            </w:r>
            <w:r>
              <w:rPr>
                <w:caps w:val="0"/>
                <w:sz w:val="20"/>
                <w:szCs w:val="20"/>
              </w:rPr>
              <w:t xml:space="preserve">, </w:t>
            </w:r>
            <w:r>
              <w:rPr>
                <w:caps w:val="0"/>
                <w:sz w:val="20"/>
                <w:szCs w:val="20"/>
                <w:lang w:val="en-US"/>
              </w:rPr>
              <w:t>what</w:t>
            </w:r>
            <w:r>
              <w:rPr>
                <w:caps w:val="0"/>
                <w:sz w:val="20"/>
                <w:szCs w:val="20"/>
              </w:rPr>
              <w:t xml:space="preserve">, </w:t>
            </w:r>
            <w:r>
              <w:rPr>
                <w:caps w:val="0"/>
                <w:sz w:val="20"/>
                <w:szCs w:val="20"/>
                <w:lang w:val="en-US"/>
              </w:rPr>
              <w:t>how</w:t>
            </w:r>
            <w:r>
              <w:rPr>
                <w:caps w:val="0"/>
                <w:sz w:val="20"/>
                <w:szCs w:val="20"/>
              </w:rPr>
              <w:t xml:space="preserve">, </w:t>
            </w:r>
            <w:r>
              <w:rPr>
                <w:caps w:val="0"/>
                <w:sz w:val="20"/>
                <w:szCs w:val="20"/>
                <w:lang w:val="en-US"/>
              </w:rPr>
              <w:t>where</w:t>
            </w:r>
            <w:r>
              <w:rPr>
                <w:caps w:val="0"/>
                <w:sz w:val="20"/>
                <w:szCs w:val="20"/>
              </w:rPr>
              <w:t xml:space="preserve">, </w:t>
            </w:r>
            <w:r>
              <w:rPr>
                <w:caps w:val="0"/>
                <w:sz w:val="20"/>
                <w:szCs w:val="20"/>
                <w:lang w:val="en-US"/>
              </w:rPr>
              <w:t>how</w:t>
            </w:r>
            <w:r>
              <w:rPr>
                <w:caps w:val="0"/>
                <w:sz w:val="20"/>
                <w:szCs w:val="20"/>
              </w:rPr>
              <w:t xml:space="preserve"> </w:t>
            </w:r>
            <w:r>
              <w:rPr>
                <w:caps w:val="0"/>
                <w:sz w:val="20"/>
                <w:szCs w:val="20"/>
                <w:lang w:val="en-US"/>
              </w:rPr>
              <w:t>many</w:t>
            </w:r>
            <w:r>
              <w:rPr>
                <w:caps w:val="0"/>
                <w:sz w:val="20"/>
                <w:szCs w:val="20"/>
              </w:rPr>
              <w:t>).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  <w:lang w:val="en-US"/>
              </w:rPr>
            </w:pPr>
            <w:r>
              <w:rPr>
                <w:caps w:val="0"/>
                <w:sz w:val="20"/>
                <w:szCs w:val="20"/>
              </w:rPr>
              <w:t>Предлоги</w:t>
            </w:r>
            <w:r>
              <w:rPr>
                <w:caps w:val="0"/>
                <w:sz w:val="20"/>
                <w:szCs w:val="20"/>
                <w:lang w:val="en-US"/>
              </w:rPr>
              <w:t xml:space="preserve"> </w:t>
            </w:r>
            <w:r>
              <w:rPr>
                <w:caps w:val="0"/>
                <w:sz w:val="20"/>
                <w:szCs w:val="20"/>
              </w:rPr>
              <w:t>места</w:t>
            </w:r>
            <w:r>
              <w:rPr>
                <w:caps w:val="0"/>
                <w:sz w:val="20"/>
                <w:szCs w:val="20"/>
                <w:lang w:val="en-US"/>
              </w:rPr>
              <w:t xml:space="preserve"> (in, on, near, under).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Союзы </w:t>
            </w:r>
            <w:proofErr w:type="spellStart"/>
            <w:r>
              <w:rPr>
                <w:caps w:val="0"/>
                <w:sz w:val="20"/>
                <w:szCs w:val="20"/>
              </w:rPr>
              <w:t>and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 и </w:t>
            </w:r>
            <w:proofErr w:type="spellStart"/>
            <w:r>
              <w:rPr>
                <w:caps w:val="0"/>
                <w:sz w:val="20"/>
                <w:szCs w:val="20"/>
              </w:rPr>
              <w:t>but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 (c однородными членами).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  <w:lang w:val="en-US"/>
              </w:rPr>
            </w:pPr>
            <w:r>
              <w:rPr>
                <w:caps w:val="0"/>
                <w:sz w:val="20"/>
                <w:szCs w:val="20"/>
              </w:rPr>
              <w:t>Предлоги</w:t>
            </w:r>
            <w:r>
              <w:rPr>
                <w:caps w:val="0"/>
                <w:sz w:val="20"/>
                <w:szCs w:val="20"/>
                <w:lang w:val="en-US"/>
              </w:rPr>
              <w:t xml:space="preserve">  </w:t>
            </w:r>
            <w:r>
              <w:rPr>
                <w:caps w:val="0"/>
                <w:sz w:val="20"/>
                <w:szCs w:val="20"/>
              </w:rPr>
              <w:t>места</w:t>
            </w:r>
            <w:r>
              <w:rPr>
                <w:caps w:val="0"/>
                <w:sz w:val="20"/>
                <w:szCs w:val="20"/>
                <w:lang w:val="en-US"/>
              </w:rPr>
              <w:t xml:space="preserve"> on, in, near, under.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  <w:lang w:val="en-US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  <w:lang w:val="en-US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  <w:lang w:val="en-US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  <w:lang w:val="en-US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  <w:lang w:val="en-US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  <w:lang w:val="en-US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  <w:lang w:val="en-US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Социокультурные знания и умения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Знание и использование некоторых социокультурных элементов речевого поведенческого этикета, принятого в англоязычных странах, в некоторых учебных ситуациях общения.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Знание небольших популярных произведений детского фольклора, популярных персонажей детских книг.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Краткое представление своей страны и страны/ стран изучаемого языка.</w:t>
            </w:r>
          </w:p>
        </w:tc>
        <w:tc>
          <w:tcPr>
            <w:tcW w:w="5433" w:type="dxa"/>
          </w:tcPr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lastRenderedPageBreak/>
              <w:t>Диалогическая речь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Начинать, поддерживать и заканчивать </w:t>
            </w:r>
            <w:bookmarkStart w:id="179" w:name="_Hlk142597712"/>
            <w:r>
              <w:rPr>
                <w:caps w:val="0"/>
                <w:sz w:val="20"/>
                <w:szCs w:val="20"/>
              </w:rPr>
              <w:t>под руководством педагогического работника</w:t>
            </w:r>
            <w:bookmarkEnd w:id="179"/>
            <w:r>
              <w:rPr>
                <w:caps w:val="0"/>
                <w:sz w:val="20"/>
                <w:szCs w:val="20"/>
              </w:rPr>
              <w:t xml:space="preserve"> разговор; знакомиться с собеседником; вежливо реагировать на поздравление; выражать благодарность; приносить извинение (клишированные фразы).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Обращаться с просьбой, приглашать собеседника к совместной деятельности под руководством педагогического работника, вежливо </w:t>
            </w:r>
            <w:proofErr w:type="gramStart"/>
            <w:r>
              <w:rPr>
                <w:caps w:val="0"/>
                <w:sz w:val="20"/>
                <w:szCs w:val="20"/>
              </w:rPr>
              <w:t>соглашаться/не соглашаться</w:t>
            </w:r>
            <w:proofErr w:type="gramEnd"/>
            <w:r>
              <w:rPr>
                <w:caps w:val="0"/>
                <w:sz w:val="20"/>
                <w:szCs w:val="20"/>
              </w:rPr>
              <w:t xml:space="preserve"> на предложение собеседника.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Запрашивать интересующую информацию; сообщать фактическую информацию, отвечая на вопросы (общие, специальные) с направляющей помощью педагогического работника</w:t>
            </w:r>
            <w:proofErr w:type="gramStart"/>
            <w:r>
              <w:rPr>
                <w:caps w:val="0"/>
                <w:sz w:val="20"/>
                <w:szCs w:val="20"/>
              </w:rPr>
              <w:t xml:space="preserve"> .</w:t>
            </w:r>
            <w:proofErr w:type="gramEnd"/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Принимать участие в коллективном составлении диалога в соответствии с поставленной учебной задачей по образцу, с использованием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вербальных (речевые ситуации, ключевые слова) и зрительных опор (картинки, фотографии).</w:t>
            </w: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Монологическая речь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Описывать с помощью педагогического работника с опорой на план/схему, ключевые слова предмет, человека после коллективного обсуждения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Рассказывать о себе, своей семье, друге по заданному алгоритму / с использованием языковой модели /с использованием опорных слов и т. д. при необходимости, используя помощь педагогического работника.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Передавать основное содержание прочитанного текста с использованием вербальных и/или зрительных опор </w:t>
            </w:r>
            <w:bookmarkStart w:id="180" w:name="_Hlk142597922"/>
            <w:r>
              <w:rPr>
                <w:caps w:val="0"/>
                <w:sz w:val="20"/>
                <w:szCs w:val="20"/>
              </w:rPr>
              <w:t xml:space="preserve">с </w:t>
            </w:r>
            <w:r>
              <w:rPr>
                <w:caps w:val="0"/>
                <w:sz w:val="20"/>
                <w:szCs w:val="20"/>
              </w:rPr>
              <w:lastRenderedPageBreak/>
              <w:t>организующей помощью педагогического работника</w:t>
            </w:r>
            <w:bookmarkEnd w:id="180"/>
            <w:r>
              <w:rPr>
                <w:caps w:val="0"/>
                <w:sz w:val="20"/>
                <w:szCs w:val="20"/>
              </w:rPr>
              <w:t>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Создавать </w:t>
            </w:r>
            <w:bookmarkStart w:id="181" w:name="_Hlk142597845"/>
            <w:r>
              <w:rPr>
                <w:caps w:val="0"/>
                <w:sz w:val="20"/>
                <w:szCs w:val="20"/>
              </w:rPr>
              <w:t xml:space="preserve">после коллективного обсуждения </w:t>
            </w:r>
            <w:bookmarkEnd w:id="181"/>
            <w:r>
              <w:rPr>
                <w:caps w:val="0"/>
                <w:sz w:val="20"/>
                <w:szCs w:val="20"/>
              </w:rPr>
              <w:t xml:space="preserve">связное монологическое высказывание по </w:t>
            </w:r>
            <w:bookmarkStart w:id="182" w:name="_Hlk142597875"/>
            <w:r>
              <w:rPr>
                <w:caps w:val="0"/>
                <w:sz w:val="20"/>
                <w:szCs w:val="20"/>
              </w:rPr>
              <w:t>образцу, с использованием вербальных (ключевые слова, вопросы) и зрительных (картинки, фотографии) опор.</w:t>
            </w:r>
            <w:bookmarkEnd w:id="182"/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proofErr w:type="spellStart"/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Аудирование</w:t>
            </w:r>
            <w:proofErr w:type="spellEnd"/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Понимать в целом речь педагогического работника по ведению урока.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Распознавать на слух и понимать связное высказывание педагогического работника, одноклассника, построенное на знакомом языковом материале </w:t>
            </w:r>
            <w:bookmarkStart w:id="183" w:name="_Hlk142597975"/>
            <w:r>
              <w:rPr>
                <w:caps w:val="0"/>
                <w:sz w:val="20"/>
                <w:szCs w:val="20"/>
              </w:rPr>
              <w:t xml:space="preserve">при необходимости с визуальной поддержкой; </w:t>
            </w:r>
            <w:bookmarkEnd w:id="183"/>
            <w:r>
              <w:rPr>
                <w:caps w:val="0"/>
                <w:sz w:val="20"/>
                <w:szCs w:val="20"/>
              </w:rPr>
              <w:t>вербально/</w:t>
            </w:r>
            <w:proofErr w:type="spellStart"/>
            <w:r>
              <w:rPr>
                <w:caps w:val="0"/>
                <w:sz w:val="20"/>
                <w:szCs w:val="20"/>
              </w:rPr>
              <w:t>невербально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 реагировать </w:t>
            </w:r>
            <w:proofErr w:type="gramStart"/>
            <w:r>
              <w:rPr>
                <w:caps w:val="0"/>
                <w:sz w:val="20"/>
                <w:szCs w:val="20"/>
              </w:rPr>
              <w:t>на</w:t>
            </w:r>
            <w:proofErr w:type="gramEnd"/>
            <w:r>
              <w:rPr>
                <w:caps w:val="0"/>
                <w:sz w:val="20"/>
                <w:szCs w:val="20"/>
              </w:rPr>
              <w:t xml:space="preserve"> услышанное.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Воспринимать на слух и понимать основное содержание текста, построенного на изученном языковом материале с визуальной поддержкой, при необходимости обращаться за помощью к педагогическому работнику.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Определять тему прослушанного текста с помощью педагогического работника с опорой на иллюстрации.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Определять главные факты/события в прослушанном тексте с помощью педагогического работника с опорой на иллюстрации.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Воспринимать и понимать</w:t>
            </w:r>
            <w:r>
              <w:rPr>
                <w:b/>
                <w:bCs/>
                <w:caps w:val="0"/>
                <w:sz w:val="20"/>
                <w:szCs w:val="20"/>
              </w:rPr>
              <w:t xml:space="preserve"> </w:t>
            </w:r>
            <w:r>
              <w:rPr>
                <w:caps w:val="0"/>
                <w:sz w:val="20"/>
                <w:szCs w:val="20"/>
              </w:rPr>
              <w:t>на слух с помощью педагогического работника запрашиваемую информацию фактического характера (имя, возраст, любимое занятие, цвет и т. д.) в учебном тексте, построенном на изученном языковом материале.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Использовать зрительные опоры (картинки, фотографии) при восприятии на слух текста.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Использовать с помощью педагогического работника с визуальной поддержкой языковую, в том числе контекстуальную, догадку при восприятии на слух текста.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Смысловое чтение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Соотносить графический образ слова с его звуковым образом на основе знания правил чтения</w:t>
            </w:r>
            <w:r>
              <w:t xml:space="preserve"> </w:t>
            </w:r>
            <w:r>
              <w:rPr>
                <w:caps w:val="0"/>
                <w:sz w:val="20"/>
                <w:szCs w:val="20"/>
              </w:rPr>
              <w:t>с помощью педагогического работника.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lastRenderedPageBreak/>
              <w:t>Соблюдать правильное ударение в словах и фразах с помощью педагогического работника с визуальной поддержкой.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Читать вслух учебный текст, построенный на изученном языковом материале, демонстрируя понимание </w:t>
            </w:r>
            <w:proofErr w:type="gramStart"/>
            <w:r>
              <w:rPr>
                <w:caps w:val="0"/>
                <w:sz w:val="20"/>
                <w:szCs w:val="20"/>
              </w:rPr>
              <w:t>прочитанного</w:t>
            </w:r>
            <w:proofErr w:type="gramEnd"/>
            <w:r>
              <w:rPr>
                <w:caps w:val="0"/>
                <w:sz w:val="20"/>
                <w:szCs w:val="20"/>
              </w:rPr>
              <w:t xml:space="preserve"> </w:t>
            </w:r>
            <w:bookmarkStart w:id="184" w:name="_Hlk142598055"/>
            <w:r>
              <w:rPr>
                <w:caps w:val="0"/>
                <w:sz w:val="20"/>
                <w:szCs w:val="20"/>
              </w:rPr>
              <w:t>в коллективном обсуждении с педагогическим работником</w:t>
            </w:r>
            <w:bookmarkEnd w:id="184"/>
            <w:r>
              <w:rPr>
                <w:caps w:val="0"/>
                <w:sz w:val="20"/>
                <w:szCs w:val="20"/>
              </w:rPr>
              <w:t>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Зрительно воспринимать текст, узнавать знакомые слова, грамматические явления и понимать основное содержание текста, построенного на изученном языковом материале в коллективном обсуждении с педагогическим работником.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Определять тему прочитанного текста (комментированное выполнение задание под руководством педагогического работника).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Определять главные факты/события в прочитанном тексте. Соотносить текст/части текста с иллюстрациями.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Использовать внешние формальные элементы текста (заголовок, картинки, сноску) для понимания основного содержания прочитанного текста при необходимости с направляющей помощью педагогического работника.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Находить с направляющей помощью педагогического работника значение слов в двуязычном словаре, словаре учебника.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Письмо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Копировать речевых образцов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Списывать текст без ошибок после коллективного обсуждения с комментариями педагогического работника; выписывать из текста слова, словосочетания, предложения в соответствии с учебной задачей с визуальной опорой.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Восстанавливать предложение, вставляя пропущенные слова или дописывая его окончание в соответствии учебной задачей с визуальной опорой после коллективного обсуждения.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 Делать подписи к картинкам, фотографиям с пояснением, что на них изображено </w:t>
            </w:r>
            <w:bookmarkStart w:id="185" w:name="_Hlk142598103"/>
            <w:r>
              <w:rPr>
                <w:caps w:val="0"/>
                <w:sz w:val="20"/>
                <w:szCs w:val="20"/>
              </w:rPr>
              <w:t>используя слова для справок, при необходимости с направляющей помощью педагогического работника</w:t>
            </w:r>
            <w:bookmarkEnd w:id="185"/>
            <w:r>
              <w:rPr>
                <w:caps w:val="0"/>
                <w:sz w:val="20"/>
                <w:szCs w:val="20"/>
              </w:rPr>
              <w:t>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lastRenderedPageBreak/>
              <w:t xml:space="preserve">Заполнять анкеты </w:t>
            </w:r>
            <w:bookmarkStart w:id="186" w:name="_Hlk142598131"/>
            <w:r>
              <w:rPr>
                <w:caps w:val="0"/>
                <w:sz w:val="20"/>
                <w:szCs w:val="20"/>
              </w:rPr>
              <w:t>после коллективного обсуждения с опорой на алгоритм</w:t>
            </w:r>
            <w:bookmarkEnd w:id="186"/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 соответствии с нормами, принятыми в стране/ странах изучаемого языка: сообщать о себе основные сведения (имя, фамилия, возраст, страна проживания и т. д.) с направляющей помощью педагогического работника</w:t>
            </w: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Писать с опорой на образец короткие поздравления с днём рождения, Новым годом и Рождеством </w:t>
            </w:r>
            <w:proofErr w:type="gramStart"/>
            <w:r>
              <w:rPr>
                <w:caps w:val="0"/>
                <w:sz w:val="20"/>
                <w:szCs w:val="20"/>
              </w:rPr>
              <w:t>с</w:t>
            </w:r>
            <w:proofErr w:type="gramEnd"/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Фонетическая сторона речи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Правильно называть буквы английского алфавита с опорой на слуховой образец; устанавливать их последовательность, используя визуальную опору.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Различать на слух и адекватно произносить </w:t>
            </w:r>
            <w:bookmarkStart w:id="187" w:name="_Hlk142598345"/>
            <w:r>
              <w:rPr>
                <w:caps w:val="0"/>
                <w:sz w:val="20"/>
                <w:szCs w:val="20"/>
              </w:rPr>
              <w:t xml:space="preserve">с помощью педагогического работника </w:t>
            </w:r>
            <w:bookmarkEnd w:id="187"/>
            <w:r>
              <w:rPr>
                <w:caps w:val="0"/>
                <w:sz w:val="20"/>
                <w:szCs w:val="20"/>
              </w:rPr>
              <w:t>все звуки английского языка с опорой на речевой образец, соблюдая нормы произнесения звуков (долгота и краткость гласных, отсутствие оглушения звонких согласных в конце слога или слова, отсутствие смягчения согласных перед гласными).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Соблюдать правильное ударение в изолированном слове, фразе </w:t>
            </w:r>
            <w:bookmarkStart w:id="188" w:name="_Hlk142598281"/>
            <w:r>
              <w:rPr>
                <w:caps w:val="0"/>
                <w:sz w:val="20"/>
                <w:szCs w:val="20"/>
              </w:rPr>
              <w:t>после предъявления речевого образца.</w:t>
            </w:r>
            <w:bookmarkEnd w:id="188"/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Различать коммуникативный тип предложения по его интонации (повествовательное, вопросительное).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Корректно произносить предложения (</w:t>
            </w:r>
            <w:proofErr w:type="gramStart"/>
            <w:r>
              <w:rPr>
                <w:caps w:val="0"/>
                <w:sz w:val="20"/>
                <w:szCs w:val="20"/>
              </w:rPr>
              <w:t>повествовательное</w:t>
            </w:r>
            <w:proofErr w:type="gramEnd"/>
            <w:r>
              <w:rPr>
                <w:caps w:val="0"/>
                <w:sz w:val="20"/>
                <w:szCs w:val="20"/>
              </w:rPr>
              <w:t>, побудительное; общий, специальный вопросы) с точки зрения их ритмико-интонационных особенностей с опорой на речевой образец.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Применять изученные правила чтения при чтении слов после предварительной коллективной работы.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Вычленять некоторые звукобуквенные сочетания при анализе изученных слов.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Графика, орфография и пунктуация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Графически корректно воспроизводить буквы английского алфавита</w:t>
            </w:r>
            <w:proofErr w:type="gramStart"/>
            <w:r>
              <w:rPr>
                <w:caps w:val="0"/>
                <w:sz w:val="20"/>
                <w:szCs w:val="20"/>
              </w:rPr>
              <w:t>.</w:t>
            </w:r>
            <w:proofErr w:type="gramEnd"/>
            <w:r>
              <w:rPr>
                <w:caps w:val="0"/>
                <w:sz w:val="20"/>
                <w:szCs w:val="20"/>
              </w:rPr>
              <w:t xml:space="preserve"> (</w:t>
            </w:r>
            <w:proofErr w:type="spellStart"/>
            <w:proofErr w:type="gramStart"/>
            <w:r>
              <w:rPr>
                <w:caps w:val="0"/>
                <w:sz w:val="20"/>
                <w:szCs w:val="20"/>
              </w:rPr>
              <w:t>п</w:t>
            </w:r>
            <w:proofErr w:type="gramEnd"/>
            <w:r>
              <w:rPr>
                <w:caps w:val="0"/>
                <w:sz w:val="20"/>
                <w:szCs w:val="20"/>
              </w:rPr>
              <w:t>олупечатное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 написание букв, буквосочетаний, слов) по образцу.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Отличать буквы от транскрипционных знаков в процессе </w:t>
            </w:r>
            <w:r>
              <w:rPr>
                <w:caps w:val="0"/>
                <w:sz w:val="20"/>
                <w:szCs w:val="20"/>
              </w:rPr>
              <w:lastRenderedPageBreak/>
              <w:t>наблюдения.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Правильно писать изученные слова с опорой на визуальную подсказку.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Восстанавливать слово, вставляя пропущенные буквы, с визуальной подсказкой.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Правильно расставлять знаки препинания (точку, вопросительный и восклицательный знаки) в конце предложения </w:t>
            </w:r>
            <w:bookmarkStart w:id="189" w:name="_Hlk142598425"/>
            <w:r>
              <w:rPr>
                <w:caps w:val="0"/>
                <w:sz w:val="20"/>
                <w:szCs w:val="20"/>
              </w:rPr>
              <w:t>с помощью педагогического работника.</w:t>
            </w:r>
            <w:bookmarkEnd w:id="189"/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Лексическая сторона речи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Употреблять в устной и письменной </w:t>
            </w:r>
            <w:proofErr w:type="gramStart"/>
            <w:r>
              <w:rPr>
                <w:caps w:val="0"/>
                <w:sz w:val="20"/>
                <w:szCs w:val="20"/>
              </w:rPr>
              <w:t>речи</w:t>
            </w:r>
            <w:proofErr w:type="gramEnd"/>
            <w:r>
              <w:rPr>
                <w:caps w:val="0"/>
                <w:sz w:val="20"/>
                <w:szCs w:val="20"/>
              </w:rPr>
              <w:t xml:space="preserve"> изученные лексические единицы в соответствии с учебной задачей.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Группировать слова по их тематической принадлежности.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Узнавать в письменном и устном тексте и понимать изученные лексические единицы (основные значения)</w:t>
            </w:r>
            <w:r>
              <w:t xml:space="preserve"> </w:t>
            </w:r>
            <w:r>
              <w:rPr>
                <w:caps w:val="0"/>
                <w:sz w:val="20"/>
                <w:szCs w:val="20"/>
              </w:rPr>
              <w:t>с помощью педагогического работника.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Употреблять в устной и письменной речи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изученные лексические единицы в соответствии с учебной задачей с направляющей помощью педагогического работника.</w:t>
            </w: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Грамматическая сторона речи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Воспроизводить нераспространённые и распространённые простые предложения </w:t>
            </w:r>
            <w:bookmarkStart w:id="190" w:name="_Hlk142598477"/>
            <w:r>
              <w:rPr>
                <w:caps w:val="0"/>
                <w:sz w:val="20"/>
                <w:szCs w:val="20"/>
              </w:rPr>
              <w:t>под руководством</w:t>
            </w:r>
            <w:r>
              <w:t xml:space="preserve"> </w:t>
            </w:r>
            <w:r>
              <w:rPr>
                <w:caps w:val="0"/>
                <w:sz w:val="20"/>
                <w:szCs w:val="20"/>
              </w:rPr>
              <w:t>педагогического работника</w:t>
            </w:r>
            <w:bookmarkEnd w:id="190"/>
            <w:r>
              <w:rPr>
                <w:caps w:val="0"/>
                <w:sz w:val="20"/>
                <w:szCs w:val="20"/>
              </w:rPr>
              <w:t>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Распознавать и употреблять в устной и письменной речи простые предложения с простым глагольным сказуемым (</w:t>
            </w:r>
            <w:proofErr w:type="spellStart"/>
            <w:r>
              <w:rPr>
                <w:caps w:val="0"/>
                <w:sz w:val="20"/>
                <w:szCs w:val="20"/>
              </w:rPr>
              <w:t>He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caps w:val="0"/>
                <w:sz w:val="20"/>
                <w:szCs w:val="20"/>
              </w:rPr>
              <w:t>speaks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caps w:val="0"/>
                <w:sz w:val="20"/>
                <w:szCs w:val="20"/>
              </w:rPr>
              <w:t>English</w:t>
            </w:r>
            <w:proofErr w:type="spellEnd"/>
            <w:r>
              <w:rPr>
                <w:caps w:val="0"/>
                <w:sz w:val="20"/>
                <w:szCs w:val="20"/>
              </w:rPr>
              <w:t>.) с помощью педагогического работника.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Распознавать и употреблять в устной и письменной речи повелительное наклонение: побудительные предложения в утвердительной и отрицательной форме (</w:t>
            </w:r>
            <w:proofErr w:type="spellStart"/>
            <w:r>
              <w:rPr>
                <w:caps w:val="0"/>
                <w:sz w:val="20"/>
                <w:szCs w:val="20"/>
              </w:rPr>
              <w:t>Come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caps w:val="0"/>
                <w:sz w:val="20"/>
                <w:szCs w:val="20"/>
              </w:rPr>
              <w:t>in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caps w:val="0"/>
                <w:sz w:val="20"/>
                <w:szCs w:val="20"/>
              </w:rPr>
              <w:t>please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., </w:t>
            </w:r>
            <w:proofErr w:type="spellStart"/>
            <w:r>
              <w:rPr>
                <w:caps w:val="0"/>
                <w:sz w:val="20"/>
                <w:szCs w:val="20"/>
              </w:rPr>
              <w:t>Don’t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caps w:val="0"/>
                <w:sz w:val="20"/>
                <w:szCs w:val="20"/>
              </w:rPr>
              <w:t>talk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caps w:val="0"/>
                <w:sz w:val="20"/>
                <w:szCs w:val="20"/>
              </w:rPr>
              <w:t>please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) с помощью педагогического работника, при необходимости с </w:t>
            </w:r>
            <w:proofErr w:type="spellStart"/>
            <w:proofErr w:type="gramStart"/>
            <w:r>
              <w:rPr>
                <w:caps w:val="0"/>
                <w:sz w:val="20"/>
                <w:szCs w:val="20"/>
              </w:rPr>
              <w:t>с</w:t>
            </w:r>
            <w:proofErr w:type="spellEnd"/>
            <w:proofErr w:type="gramEnd"/>
            <w:r>
              <w:rPr>
                <w:caps w:val="0"/>
                <w:sz w:val="20"/>
                <w:szCs w:val="20"/>
              </w:rPr>
              <w:t xml:space="preserve"> использованием смысловой опоры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Распознавать и употреблять в устной и письменной речи правильные и неправильные глаголы в </w:t>
            </w:r>
            <w:r>
              <w:rPr>
                <w:caps w:val="0"/>
                <w:sz w:val="20"/>
                <w:szCs w:val="20"/>
                <w:lang w:val="en-US"/>
              </w:rPr>
              <w:t>Present</w:t>
            </w:r>
            <w:r>
              <w:rPr>
                <w:caps w:val="0"/>
                <w:sz w:val="20"/>
                <w:szCs w:val="20"/>
              </w:rPr>
              <w:t xml:space="preserve">  </w:t>
            </w:r>
            <w:proofErr w:type="spellStart"/>
            <w:r>
              <w:rPr>
                <w:caps w:val="0"/>
                <w:sz w:val="20"/>
                <w:szCs w:val="20"/>
              </w:rPr>
              <w:t>Simple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caps w:val="0"/>
                <w:sz w:val="20"/>
                <w:szCs w:val="20"/>
              </w:rPr>
              <w:t>Tense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 в повествовательных (утвердительных и отрицательных) и вопросительных (общий и специальный </w:t>
            </w:r>
            <w:r>
              <w:rPr>
                <w:caps w:val="0"/>
                <w:sz w:val="20"/>
                <w:szCs w:val="20"/>
              </w:rPr>
              <w:lastRenderedPageBreak/>
              <w:t>вопрос) предложениях</w:t>
            </w:r>
            <w:r>
              <w:t xml:space="preserve"> </w:t>
            </w:r>
            <w:r>
              <w:rPr>
                <w:caps w:val="0"/>
                <w:sz w:val="20"/>
                <w:szCs w:val="20"/>
              </w:rPr>
              <w:t>с помощью педагогического работника.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Распознавать и употреблять в устной и письменной речи модальный глагол </w:t>
            </w:r>
            <w:proofErr w:type="spellStart"/>
            <w:proofErr w:type="gramStart"/>
            <w:r>
              <w:rPr>
                <w:caps w:val="0"/>
                <w:sz w:val="20"/>
                <w:szCs w:val="20"/>
              </w:rPr>
              <w:t>с</w:t>
            </w:r>
            <w:proofErr w:type="gramEnd"/>
            <w:r>
              <w:rPr>
                <w:caps w:val="0"/>
                <w:sz w:val="20"/>
                <w:szCs w:val="20"/>
              </w:rPr>
              <w:t>an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/ для выражения умения (I </w:t>
            </w:r>
            <w:proofErr w:type="spellStart"/>
            <w:r>
              <w:rPr>
                <w:caps w:val="0"/>
                <w:sz w:val="20"/>
                <w:szCs w:val="20"/>
              </w:rPr>
              <w:t>can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caps w:val="0"/>
                <w:sz w:val="20"/>
                <w:szCs w:val="20"/>
              </w:rPr>
              <w:t>ride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 a </w:t>
            </w:r>
            <w:proofErr w:type="spellStart"/>
            <w:r>
              <w:rPr>
                <w:caps w:val="0"/>
                <w:sz w:val="20"/>
                <w:szCs w:val="20"/>
              </w:rPr>
              <w:t>bike</w:t>
            </w:r>
            <w:proofErr w:type="spellEnd"/>
            <w:r>
              <w:rPr>
                <w:caps w:val="0"/>
                <w:sz w:val="20"/>
                <w:szCs w:val="20"/>
              </w:rPr>
              <w:t>.) с помощью</w:t>
            </w:r>
            <w:r>
              <w:t xml:space="preserve"> </w:t>
            </w:r>
            <w:r>
              <w:rPr>
                <w:caps w:val="0"/>
                <w:sz w:val="20"/>
                <w:szCs w:val="20"/>
              </w:rPr>
              <w:t>педагогического работника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proofErr w:type="gramStart"/>
            <w:r>
              <w:rPr>
                <w:caps w:val="0"/>
                <w:sz w:val="20"/>
                <w:szCs w:val="20"/>
              </w:rPr>
              <w:t xml:space="preserve">Распознавать и употреблять в устной и письменной речи предложения с начальным </w:t>
            </w:r>
            <w:proofErr w:type="spellStart"/>
            <w:r>
              <w:rPr>
                <w:caps w:val="0"/>
                <w:sz w:val="20"/>
                <w:szCs w:val="20"/>
              </w:rPr>
              <w:t>It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 под руководством педагогического работника и/или опираясь на алгоритм</w:t>
            </w:r>
            <w:proofErr w:type="gramEnd"/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Распознавать и употреблять в устной и письменной речи </w:t>
            </w:r>
            <w:proofErr w:type="spellStart"/>
            <w:r>
              <w:rPr>
                <w:caps w:val="0"/>
                <w:sz w:val="20"/>
                <w:szCs w:val="20"/>
              </w:rPr>
              <w:t>cлова</w:t>
            </w:r>
            <w:proofErr w:type="spellEnd"/>
            <w:r>
              <w:rPr>
                <w:caps w:val="0"/>
                <w:sz w:val="20"/>
                <w:szCs w:val="20"/>
              </w:rPr>
              <w:t>, выражающие количество c исчисляемыми существительными (</w:t>
            </w:r>
            <w:proofErr w:type="spellStart"/>
            <w:r>
              <w:rPr>
                <w:caps w:val="0"/>
                <w:sz w:val="20"/>
                <w:szCs w:val="20"/>
              </w:rPr>
              <w:t>much</w:t>
            </w:r>
            <w:proofErr w:type="spellEnd"/>
            <w:r>
              <w:rPr>
                <w:caps w:val="0"/>
                <w:sz w:val="20"/>
                <w:szCs w:val="20"/>
              </w:rPr>
              <w:t>/</w:t>
            </w:r>
            <w:proofErr w:type="spellStart"/>
            <w:r>
              <w:rPr>
                <w:caps w:val="0"/>
                <w:sz w:val="20"/>
                <w:szCs w:val="20"/>
              </w:rPr>
              <w:t>many</w:t>
            </w:r>
            <w:proofErr w:type="spellEnd"/>
            <w:r>
              <w:rPr>
                <w:caps w:val="0"/>
                <w:sz w:val="20"/>
                <w:szCs w:val="20"/>
              </w:rPr>
              <w:t>/</w:t>
            </w:r>
            <w:proofErr w:type="gramStart"/>
            <w:r>
              <w:rPr>
                <w:caps w:val="0"/>
                <w:sz w:val="20"/>
                <w:szCs w:val="20"/>
              </w:rPr>
              <w:t xml:space="preserve"> )</w:t>
            </w:r>
            <w:proofErr w:type="gramEnd"/>
            <w:r>
              <w:rPr>
                <w:caps w:val="0"/>
                <w:sz w:val="20"/>
                <w:szCs w:val="20"/>
              </w:rPr>
              <w:t xml:space="preserve"> с помощью педагогического работника 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Распознавать и употреблять в устной и письменной речи наречия частотности </w:t>
            </w:r>
            <w:proofErr w:type="spellStart"/>
            <w:r>
              <w:rPr>
                <w:caps w:val="0"/>
                <w:sz w:val="20"/>
                <w:szCs w:val="20"/>
              </w:rPr>
              <w:t>usually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caps w:val="0"/>
                <w:sz w:val="20"/>
                <w:szCs w:val="20"/>
              </w:rPr>
              <w:t>often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 с помощью</w:t>
            </w:r>
            <w:r>
              <w:t xml:space="preserve"> </w:t>
            </w:r>
            <w:r>
              <w:rPr>
                <w:caps w:val="0"/>
                <w:sz w:val="20"/>
                <w:szCs w:val="20"/>
              </w:rPr>
              <w:t>педагогического работника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Распознавать и употреблять в устной и письменной речи личные местоимения в объектном падеже с визуальной опорой.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Распознавать и употреблять в устной и письменной речи указательные местоимения. </w:t>
            </w:r>
            <w:proofErr w:type="spellStart"/>
            <w:r>
              <w:rPr>
                <w:caps w:val="0"/>
                <w:sz w:val="20"/>
                <w:szCs w:val="20"/>
              </w:rPr>
              <w:t>this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 — </w:t>
            </w:r>
            <w:proofErr w:type="spellStart"/>
            <w:r>
              <w:rPr>
                <w:caps w:val="0"/>
                <w:sz w:val="20"/>
                <w:szCs w:val="20"/>
              </w:rPr>
              <w:t>these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 с помощью</w:t>
            </w:r>
            <w:r>
              <w:t xml:space="preserve"> </w:t>
            </w:r>
            <w:r>
              <w:rPr>
                <w:caps w:val="0"/>
                <w:sz w:val="20"/>
                <w:szCs w:val="20"/>
              </w:rPr>
              <w:t>педагогического работника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Распознавать и употреблять в устной и письменной речи неопределённые местоимения </w:t>
            </w:r>
            <w:proofErr w:type="spellStart"/>
            <w:r>
              <w:rPr>
                <w:caps w:val="0"/>
                <w:sz w:val="20"/>
                <w:szCs w:val="20"/>
              </w:rPr>
              <w:t>some</w:t>
            </w:r>
            <w:proofErr w:type="spellEnd"/>
            <w:r>
              <w:rPr>
                <w:caps w:val="0"/>
                <w:sz w:val="20"/>
                <w:szCs w:val="20"/>
              </w:rPr>
              <w:t>/</w:t>
            </w:r>
            <w:proofErr w:type="spellStart"/>
            <w:r>
              <w:rPr>
                <w:caps w:val="0"/>
                <w:sz w:val="20"/>
                <w:szCs w:val="20"/>
              </w:rPr>
              <w:t>any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 в повествовательных и вопросительных предложениях с помощью</w:t>
            </w:r>
            <w:r>
              <w:t xml:space="preserve"> </w:t>
            </w:r>
            <w:r>
              <w:rPr>
                <w:caps w:val="0"/>
                <w:sz w:val="20"/>
                <w:szCs w:val="20"/>
              </w:rPr>
              <w:t>педагогического работника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proofErr w:type="gramStart"/>
            <w:r>
              <w:rPr>
                <w:caps w:val="0"/>
                <w:sz w:val="20"/>
                <w:szCs w:val="20"/>
              </w:rPr>
              <w:t xml:space="preserve">Распознавать и употреблять в устной и письменной речи вопросительные слова </w:t>
            </w:r>
            <w:r>
              <w:rPr>
                <w:caps w:val="0"/>
                <w:sz w:val="20"/>
                <w:szCs w:val="20"/>
                <w:lang w:val="en-US"/>
              </w:rPr>
              <w:t>who</w:t>
            </w:r>
            <w:r>
              <w:rPr>
                <w:caps w:val="0"/>
                <w:sz w:val="20"/>
                <w:szCs w:val="20"/>
              </w:rPr>
              <w:t xml:space="preserve">, </w:t>
            </w:r>
            <w:r>
              <w:rPr>
                <w:caps w:val="0"/>
                <w:sz w:val="20"/>
                <w:szCs w:val="20"/>
                <w:lang w:val="en-US"/>
              </w:rPr>
              <w:t>what</w:t>
            </w:r>
            <w:r>
              <w:rPr>
                <w:caps w:val="0"/>
                <w:sz w:val="20"/>
                <w:szCs w:val="20"/>
              </w:rPr>
              <w:t xml:space="preserve">, </w:t>
            </w:r>
            <w:r>
              <w:rPr>
                <w:caps w:val="0"/>
                <w:sz w:val="20"/>
                <w:szCs w:val="20"/>
                <w:lang w:val="en-US"/>
              </w:rPr>
              <w:t>how</w:t>
            </w:r>
            <w:r>
              <w:rPr>
                <w:caps w:val="0"/>
                <w:sz w:val="20"/>
                <w:szCs w:val="20"/>
              </w:rPr>
              <w:t xml:space="preserve">, </w:t>
            </w:r>
            <w:r>
              <w:rPr>
                <w:caps w:val="0"/>
                <w:sz w:val="20"/>
                <w:szCs w:val="20"/>
                <w:lang w:val="en-US"/>
              </w:rPr>
              <w:t>where</w:t>
            </w:r>
            <w:r>
              <w:rPr>
                <w:caps w:val="0"/>
                <w:sz w:val="20"/>
                <w:szCs w:val="20"/>
              </w:rPr>
              <w:t xml:space="preserve">, </w:t>
            </w:r>
            <w:r>
              <w:rPr>
                <w:caps w:val="0"/>
                <w:sz w:val="20"/>
                <w:szCs w:val="20"/>
                <w:lang w:val="en-US"/>
              </w:rPr>
              <w:t>how</w:t>
            </w:r>
            <w:r>
              <w:rPr>
                <w:caps w:val="0"/>
                <w:sz w:val="20"/>
                <w:szCs w:val="20"/>
              </w:rPr>
              <w:t xml:space="preserve"> </w:t>
            </w:r>
            <w:r>
              <w:rPr>
                <w:caps w:val="0"/>
                <w:sz w:val="20"/>
                <w:szCs w:val="20"/>
                <w:lang w:val="en-US"/>
              </w:rPr>
              <w:t>many</w:t>
            </w:r>
            <w:r>
              <w:rPr>
                <w:caps w:val="0"/>
                <w:sz w:val="20"/>
                <w:szCs w:val="20"/>
              </w:rPr>
              <w:t>) с помощью</w:t>
            </w:r>
            <w:r>
              <w:t xml:space="preserve"> </w:t>
            </w:r>
            <w:r>
              <w:rPr>
                <w:caps w:val="0"/>
                <w:sz w:val="20"/>
                <w:szCs w:val="20"/>
              </w:rPr>
              <w:t>педагогического работника</w:t>
            </w:r>
            <w:proofErr w:type="gramEnd"/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Распознавать и употреблять в устной и письменной речи множественное число существительных, образованное по правилам: a </w:t>
            </w:r>
            <w:proofErr w:type="spellStart"/>
            <w:r>
              <w:rPr>
                <w:caps w:val="0"/>
                <w:sz w:val="20"/>
                <w:szCs w:val="20"/>
              </w:rPr>
              <w:t>pen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 — </w:t>
            </w:r>
            <w:proofErr w:type="spellStart"/>
            <w:r>
              <w:rPr>
                <w:caps w:val="0"/>
                <w:sz w:val="20"/>
                <w:szCs w:val="20"/>
              </w:rPr>
              <w:t>pens</w:t>
            </w:r>
            <w:proofErr w:type="spellEnd"/>
            <w:r>
              <w:rPr>
                <w:caps w:val="0"/>
                <w:sz w:val="20"/>
                <w:szCs w:val="20"/>
              </w:rPr>
              <w:t>; с визуальной опорой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Распознавать и употреблять в устной и письменной речи количественные числительные (1-12) с помощью</w:t>
            </w:r>
            <w:r>
              <w:t xml:space="preserve"> </w:t>
            </w:r>
            <w:r>
              <w:rPr>
                <w:caps w:val="0"/>
                <w:sz w:val="20"/>
                <w:szCs w:val="20"/>
              </w:rPr>
              <w:t>педагогического работника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Распознавать и употреблять в устной и письменной речи предлоги места </w:t>
            </w:r>
            <w:proofErr w:type="spellStart"/>
            <w:r>
              <w:rPr>
                <w:caps w:val="0"/>
                <w:sz w:val="20"/>
                <w:szCs w:val="20"/>
              </w:rPr>
              <w:t>on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caps w:val="0"/>
                <w:sz w:val="20"/>
                <w:szCs w:val="20"/>
              </w:rPr>
              <w:t>in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caps w:val="0"/>
                <w:sz w:val="20"/>
                <w:szCs w:val="20"/>
              </w:rPr>
              <w:t>near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caps w:val="0"/>
                <w:sz w:val="20"/>
                <w:szCs w:val="20"/>
              </w:rPr>
              <w:t>under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 с помощью</w:t>
            </w:r>
            <w:r>
              <w:t xml:space="preserve"> </w:t>
            </w:r>
            <w:r>
              <w:rPr>
                <w:caps w:val="0"/>
                <w:sz w:val="20"/>
                <w:szCs w:val="20"/>
              </w:rPr>
              <w:t>педагогического работника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Распознавать и употреблять в устной и письменной речи </w:t>
            </w:r>
            <w:r>
              <w:rPr>
                <w:caps w:val="0"/>
                <w:sz w:val="20"/>
                <w:szCs w:val="20"/>
              </w:rPr>
              <w:lastRenderedPageBreak/>
              <w:t xml:space="preserve">союзы </w:t>
            </w:r>
            <w:proofErr w:type="spellStart"/>
            <w:r>
              <w:rPr>
                <w:caps w:val="0"/>
                <w:sz w:val="20"/>
                <w:szCs w:val="20"/>
              </w:rPr>
              <w:t>and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 и </w:t>
            </w:r>
            <w:proofErr w:type="spellStart"/>
            <w:r>
              <w:rPr>
                <w:caps w:val="0"/>
                <w:sz w:val="20"/>
                <w:szCs w:val="20"/>
              </w:rPr>
              <w:t>but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 (при однородных членах) с помощью</w:t>
            </w:r>
            <w:r>
              <w:t xml:space="preserve"> </w:t>
            </w:r>
            <w:r>
              <w:rPr>
                <w:caps w:val="0"/>
                <w:sz w:val="20"/>
                <w:szCs w:val="20"/>
              </w:rPr>
              <w:t>педагогического работника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EF2F2D" w:rsidRDefault="00EF2F2D">
            <w:pPr>
              <w:spacing w:after="0" w:line="240" w:lineRule="auto"/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Социокультурные знания и умения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Использовать после коллективного обсуждения некоторые социокультурные элементы речевого поведенческого этикета, принятого в англоязычных странах в некоторых ситуациях общения: приветствие, прощание, знакомство, выражение благодарности, извинение, поздравление (с днём рождения, Новым годом, Рождеством).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Писать </w:t>
            </w:r>
            <w:proofErr w:type="gramStart"/>
            <w:r>
              <w:rPr>
                <w:caps w:val="0"/>
                <w:sz w:val="20"/>
                <w:szCs w:val="20"/>
              </w:rPr>
              <w:t>свои</w:t>
            </w:r>
            <w:proofErr w:type="gramEnd"/>
            <w:r>
              <w:rPr>
                <w:caps w:val="0"/>
                <w:sz w:val="20"/>
                <w:szCs w:val="20"/>
              </w:rPr>
              <w:t xml:space="preserve"> имя и фамилию на английском языке.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Воспроизводить после коллективного повторения наизусть небольшие популярные   произведения детского фольклора (рифмовки, стихи, песенки).</w:t>
            </w:r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С помощью педагогического работника кратко представлять свою страну и страну/ страны изучаемого языка, сообщая название страны, её </w:t>
            </w:r>
            <w:proofErr w:type="gramStart"/>
            <w:r>
              <w:rPr>
                <w:caps w:val="0"/>
                <w:sz w:val="20"/>
                <w:szCs w:val="20"/>
              </w:rPr>
              <w:t>столицы</w:t>
            </w:r>
            <w:proofErr w:type="gramEnd"/>
            <w:r>
              <w:rPr>
                <w:caps w:val="0"/>
                <w:sz w:val="20"/>
                <w:szCs w:val="20"/>
              </w:rPr>
              <w:t xml:space="preserve"> при необходимости используя опорную таблицу; цвета национальных флагов, используя визуальную опору; название родного города/села.</w:t>
            </w:r>
          </w:p>
        </w:tc>
        <w:tc>
          <w:tcPr>
            <w:tcW w:w="2232" w:type="dxa"/>
          </w:tcPr>
          <w:p w:rsidR="005461A9" w:rsidRDefault="005461A9" w:rsidP="005461A9">
            <w:pPr>
              <w:spacing w:after="0" w:line="240" w:lineRule="auto"/>
              <w:jc w:val="both"/>
              <w:rPr>
                <w:rFonts w:eastAsia="Calibri"/>
                <w:caps w:val="0"/>
                <w:color w:val="0000FF"/>
                <w:sz w:val="22"/>
                <w:szCs w:val="22"/>
                <w:u w:val="single"/>
                <w14:ligatures w14:val="none"/>
              </w:rPr>
            </w:pPr>
            <w:r w:rsidRPr="000514D0">
              <w:rPr>
                <w:rFonts w:eastAsia="Calibri"/>
                <w:caps w:val="0"/>
                <w:color w:val="000000"/>
                <w:sz w:val="24"/>
                <w:szCs w:val="22"/>
                <w14:ligatures w14:val="none"/>
              </w:rPr>
              <w:lastRenderedPageBreak/>
              <w:t xml:space="preserve">Библиотека ЦОК </w:t>
            </w:r>
            <w:hyperlink r:id="rId11">
              <w:r w:rsidRPr="000514D0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:lang w:val="en-US"/>
                  <w14:ligatures w14:val="none"/>
                </w:rPr>
                <w:t>https</w:t>
              </w:r>
              <w:r w:rsidRPr="000514D0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14:ligatures w14:val="none"/>
                </w:rPr>
                <w:t>://</w:t>
              </w:r>
              <w:r w:rsidRPr="000514D0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:lang w:val="en-US"/>
                  <w14:ligatures w14:val="none"/>
                </w:rPr>
                <w:t>m</w:t>
              </w:r>
              <w:r w:rsidRPr="000514D0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14:ligatures w14:val="none"/>
                </w:rPr>
                <w:t>.</w:t>
              </w:r>
              <w:proofErr w:type="spellStart"/>
              <w:r w:rsidRPr="000514D0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514D0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14:ligatures w14:val="none"/>
                </w:rPr>
                <w:t>.</w:t>
              </w:r>
              <w:proofErr w:type="spellStart"/>
              <w:r w:rsidRPr="000514D0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514D0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14:ligatures w14:val="none"/>
                </w:rPr>
                <w:t>/7</w:t>
              </w:r>
              <w:r w:rsidRPr="000514D0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:lang w:val="en-US"/>
                  <w14:ligatures w14:val="none"/>
                </w:rPr>
                <w:t>f</w:t>
              </w:r>
              <w:r w:rsidRPr="000514D0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14:ligatures w14:val="none"/>
                </w:rPr>
                <w:t>411518</w:t>
              </w:r>
            </w:hyperlink>
          </w:p>
          <w:p w:rsidR="00EF2F2D" w:rsidRDefault="00EF2F2D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 w:rsidP="005461A9">
            <w:pPr>
              <w:spacing w:after="0" w:line="240" w:lineRule="auto"/>
              <w:jc w:val="both"/>
              <w:rPr>
                <w:rFonts w:eastAsia="Calibri"/>
                <w:caps w:val="0"/>
                <w:color w:val="0000FF"/>
                <w:sz w:val="22"/>
                <w:szCs w:val="22"/>
                <w:u w:val="single"/>
                <w14:ligatures w14:val="none"/>
              </w:rPr>
            </w:pPr>
            <w:r w:rsidRPr="000514D0">
              <w:rPr>
                <w:rFonts w:eastAsia="Calibri"/>
                <w:caps w:val="0"/>
                <w:color w:val="000000"/>
                <w:sz w:val="24"/>
                <w:szCs w:val="22"/>
                <w14:ligatures w14:val="none"/>
              </w:rPr>
              <w:t xml:space="preserve">Библиотека ЦОК </w:t>
            </w:r>
            <w:hyperlink r:id="rId12">
              <w:r w:rsidRPr="000514D0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:lang w:val="en-US"/>
                  <w14:ligatures w14:val="none"/>
                </w:rPr>
                <w:t>https</w:t>
              </w:r>
              <w:r w:rsidRPr="000514D0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14:ligatures w14:val="none"/>
                </w:rPr>
                <w:t>://</w:t>
              </w:r>
              <w:r w:rsidRPr="000514D0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:lang w:val="en-US"/>
                  <w14:ligatures w14:val="none"/>
                </w:rPr>
                <w:t>m</w:t>
              </w:r>
              <w:r w:rsidRPr="000514D0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14:ligatures w14:val="none"/>
                </w:rPr>
                <w:t>.</w:t>
              </w:r>
              <w:proofErr w:type="spellStart"/>
              <w:r w:rsidRPr="000514D0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514D0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14:ligatures w14:val="none"/>
                </w:rPr>
                <w:t>.</w:t>
              </w:r>
              <w:proofErr w:type="spellStart"/>
              <w:r w:rsidRPr="000514D0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514D0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14:ligatures w14:val="none"/>
                </w:rPr>
                <w:t>/7</w:t>
              </w:r>
              <w:r w:rsidRPr="000514D0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:lang w:val="en-US"/>
                  <w14:ligatures w14:val="none"/>
                </w:rPr>
                <w:t>f</w:t>
              </w:r>
              <w:r w:rsidRPr="000514D0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14:ligatures w14:val="none"/>
                </w:rPr>
                <w:t>411518</w:t>
              </w:r>
            </w:hyperlink>
          </w:p>
          <w:p w:rsidR="005461A9" w:rsidRDefault="005461A9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 w:rsidP="005461A9">
            <w:pPr>
              <w:spacing w:after="0" w:line="240" w:lineRule="auto"/>
              <w:jc w:val="both"/>
              <w:rPr>
                <w:rFonts w:eastAsia="Calibri"/>
                <w:caps w:val="0"/>
                <w:color w:val="0000FF"/>
                <w:sz w:val="22"/>
                <w:szCs w:val="22"/>
                <w:u w:val="single"/>
                <w14:ligatures w14:val="none"/>
              </w:rPr>
            </w:pPr>
            <w:r w:rsidRPr="000514D0">
              <w:rPr>
                <w:rFonts w:eastAsia="Calibri"/>
                <w:caps w:val="0"/>
                <w:color w:val="000000"/>
                <w:sz w:val="24"/>
                <w:szCs w:val="22"/>
                <w14:ligatures w14:val="none"/>
              </w:rPr>
              <w:t xml:space="preserve">Библиотека ЦОК </w:t>
            </w:r>
            <w:hyperlink r:id="rId13">
              <w:r w:rsidRPr="000514D0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:lang w:val="en-US"/>
                  <w14:ligatures w14:val="none"/>
                </w:rPr>
                <w:t>https</w:t>
              </w:r>
              <w:r w:rsidRPr="000514D0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14:ligatures w14:val="none"/>
                </w:rPr>
                <w:t>://</w:t>
              </w:r>
              <w:r w:rsidRPr="000514D0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:lang w:val="en-US"/>
                  <w14:ligatures w14:val="none"/>
                </w:rPr>
                <w:t>m</w:t>
              </w:r>
              <w:r w:rsidRPr="000514D0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14:ligatures w14:val="none"/>
                </w:rPr>
                <w:t>.</w:t>
              </w:r>
              <w:proofErr w:type="spellStart"/>
              <w:r w:rsidRPr="000514D0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514D0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14:ligatures w14:val="none"/>
                </w:rPr>
                <w:t>.</w:t>
              </w:r>
              <w:proofErr w:type="spellStart"/>
              <w:r w:rsidRPr="000514D0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514D0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14:ligatures w14:val="none"/>
                </w:rPr>
                <w:t>/7</w:t>
              </w:r>
              <w:r w:rsidRPr="000514D0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:lang w:val="en-US"/>
                  <w14:ligatures w14:val="none"/>
                </w:rPr>
                <w:t>f</w:t>
              </w:r>
              <w:r w:rsidRPr="000514D0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14:ligatures w14:val="none"/>
                </w:rPr>
                <w:t>411518</w:t>
              </w:r>
            </w:hyperlink>
          </w:p>
          <w:p w:rsidR="005461A9" w:rsidRDefault="005461A9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 w:rsidP="005461A9">
            <w:pPr>
              <w:spacing w:after="0" w:line="240" w:lineRule="auto"/>
              <w:jc w:val="both"/>
              <w:rPr>
                <w:rFonts w:eastAsia="Calibri"/>
                <w:caps w:val="0"/>
                <w:color w:val="0000FF"/>
                <w:sz w:val="22"/>
                <w:szCs w:val="22"/>
                <w:u w:val="single"/>
                <w14:ligatures w14:val="none"/>
              </w:rPr>
            </w:pPr>
            <w:r w:rsidRPr="000514D0">
              <w:rPr>
                <w:rFonts w:eastAsia="Calibri"/>
                <w:caps w:val="0"/>
                <w:color w:val="000000"/>
                <w:sz w:val="24"/>
                <w:szCs w:val="22"/>
                <w14:ligatures w14:val="none"/>
              </w:rPr>
              <w:lastRenderedPageBreak/>
              <w:t xml:space="preserve">Библиотека ЦОК </w:t>
            </w:r>
            <w:hyperlink r:id="rId14">
              <w:r w:rsidRPr="000514D0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:lang w:val="en-US"/>
                  <w14:ligatures w14:val="none"/>
                </w:rPr>
                <w:t>https</w:t>
              </w:r>
              <w:r w:rsidRPr="000514D0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14:ligatures w14:val="none"/>
                </w:rPr>
                <w:t>://</w:t>
              </w:r>
              <w:r w:rsidRPr="000514D0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:lang w:val="en-US"/>
                  <w14:ligatures w14:val="none"/>
                </w:rPr>
                <w:t>m</w:t>
              </w:r>
              <w:r w:rsidRPr="000514D0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14:ligatures w14:val="none"/>
                </w:rPr>
                <w:t>.</w:t>
              </w:r>
              <w:proofErr w:type="spellStart"/>
              <w:r w:rsidRPr="000514D0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514D0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14:ligatures w14:val="none"/>
                </w:rPr>
                <w:t>.</w:t>
              </w:r>
              <w:proofErr w:type="spellStart"/>
              <w:r w:rsidRPr="000514D0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514D0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14:ligatures w14:val="none"/>
                </w:rPr>
                <w:t>/7</w:t>
              </w:r>
              <w:r w:rsidRPr="000514D0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:lang w:val="en-US"/>
                  <w14:ligatures w14:val="none"/>
                </w:rPr>
                <w:t>f</w:t>
              </w:r>
              <w:r w:rsidRPr="000514D0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14:ligatures w14:val="none"/>
                </w:rPr>
                <w:t>411518</w:t>
              </w:r>
            </w:hyperlink>
          </w:p>
          <w:p w:rsidR="005461A9" w:rsidRDefault="005461A9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  <w:p w:rsidR="005461A9" w:rsidRPr="005461A9" w:rsidRDefault="005461A9">
            <w:pPr>
              <w:spacing w:after="0" w:line="240" w:lineRule="auto"/>
              <w:jc w:val="both"/>
              <w:rPr>
                <w:caps w:val="0"/>
                <w:sz w:val="20"/>
                <w:szCs w:val="20"/>
              </w:rPr>
            </w:pPr>
          </w:p>
        </w:tc>
      </w:tr>
    </w:tbl>
    <w:p w:rsidR="004E31B4" w:rsidRDefault="004425AC">
      <w:p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ab/>
      </w:r>
    </w:p>
    <w:p w:rsidR="004E31B4" w:rsidRDefault="004425AC">
      <w:pPr>
        <w:pStyle w:val="2"/>
        <w:rPr>
          <w:caps w:val="0"/>
        </w:rPr>
      </w:pPr>
      <w:bookmarkStart w:id="191" w:name="_Toc142821912"/>
      <w:r>
        <w:rPr>
          <w:caps w:val="0"/>
        </w:rPr>
        <w:t>4 КЛАСС (68 часов)</w:t>
      </w:r>
      <w:bookmarkEnd w:id="191"/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06"/>
        <w:gridCol w:w="2576"/>
        <w:gridCol w:w="3676"/>
        <w:gridCol w:w="5103"/>
        <w:gridCol w:w="2799"/>
      </w:tblGrid>
      <w:tr w:rsidR="005461A9" w:rsidTr="005461A9">
        <w:tc>
          <w:tcPr>
            <w:tcW w:w="406" w:type="dxa"/>
          </w:tcPr>
          <w:p w:rsidR="005461A9" w:rsidRDefault="005461A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  <w:p w:rsidR="005461A9" w:rsidRDefault="005461A9">
            <w:pPr>
              <w:jc w:val="both"/>
              <w:rPr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  <w:p w:rsidR="005461A9" w:rsidRDefault="005461A9">
            <w:pPr>
              <w:jc w:val="both"/>
              <w:rPr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  <w:p w:rsidR="005461A9" w:rsidRDefault="005461A9">
            <w:pPr>
              <w:jc w:val="both"/>
              <w:rPr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576" w:type="dxa"/>
          </w:tcPr>
          <w:p w:rsidR="005461A9" w:rsidRDefault="005461A9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lastRenderedPageBreak/>
              <w:t>Мир моего «я».</w:t>
            </w:r>
          </w:p>
          <w:p w:rsidR="005461A9" w:rsidRDefault="005461A9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Моя семья.</w:t>
            </w:r>
          </w:p>
          <w:p w:rsidR="005461A9" w:rsidRDefault="005461A9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Мой день рождения, подарки. Моя любимая еда.</w:t>
            </w:r>
          </w:p>
          <w:p w:rsidR="005461A9" w:rsidRDefault="005461A9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Мой день (распорядок дня, домашние обязанности) (12 ч.)</w:t>
            </w:r>
          </w:p>
          <w:p w:rsidR="005461A9" w:rsidRDefault="005461A9">
            <w:pPr>
              <w:jc w:val="center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Мир моих увлечений.</w:t>
            </w:r>
          </w:p>
          <w:p w:rsidR="005461A9" w:rsidRDefault="005461A9">
            <w:pPr>
              <w:jc w:val="center"/>
              <w:rPr>
                <w:b/>
                <w:bCs/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Любимая игрушка, игра</w:t>
            </w:r>
            <w:r>
              <w:rPr>
                <w:b/>
                <w:bCs/>
                <w:caps w:val="0"/>
                <w:sz w:val="20"/>
                <w:szCs w:val="20"/>
              </w:rPr>
              <w:t>.</w:t>
            </w:r>
          </w:p>
          <w:p w:rsidR="005461A9" w:rsidRDefault="005461A9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Мой питомец.</w:t>
            </w:r>
          </w:p>
          <w:p w:rsidR="005461A9" w:rsidRDefault="005461A9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Любимые занятия.</w:t>
            </w:r>
          </w:p>
          <w:p w:rsidR="005461A9" w:rsidRDefault="005461A9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lastRenderedPageBreak/>
              <w:t>Занятия спортом.</w:t>
            </w:r>
          </w:p>
          <w:p w:rsidR="005461A9" w:rsidRDefault="005461A9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Любимая сказка/история/рассказ.</w:t>
            </w:r>
          </w:p>
          <w:p w:rsidR="005461A9" w:rsidRDefault="005461A9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Выходной день.</w:t>
            </w:r>
          </w:p>
          <w:p w:rsidR="005461A9" w:rsidRDefault="005461A9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Каникулы (16 ч.)</w:t>
            </w:r>
          </w:p>
          <w:p w:rsidR="005461A9" w:rsidRDefault="005461A9">
            <w:pPr>
              <w:jc w:val="center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Мир вокруг меня.</w:t>
            </w:r>
          </w:p>
          <w:p w:rsidR="005461A9" w:rsidRDefault="005461A9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Моя комната (квартира, дом), предметы мебели и интерьера.</w:t>
            </w:r>
          </w:p>
          <w:p w:rsidR="005461A9" w:rsidRDefault="005461A9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Моя школа, любимые учебные предметы.</w:t>
            </w:r>
          </w:p>
          <w:p w:rsidR="005461A9" w:rsidRDefault="005461A9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Мои друзья, их внешность и черты характера.</w:t>
            </w:r>
          </w:p>
          <w:p w:rsidR="005461A9" w:rsidRDefault="005461A9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Моя малая родина (город, село). Путешествия.</w:t>
            </w:r>
          </w:p>
          <w:p w:rsidR="005461A9" w:rsidRDefault="005461A9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Дикие и домашние животные (простые случаи). Погода.</w:t>
            </w:r>
          </w:p>
          <w:p w:rsidR="005461A9" w:rsidRDefault="005461A9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Времена года (месяцы).</w:t>
            </w:r>
          </w:p>
          <w:p w:rsidR="005461A9" w:rsidRDefault="005461A9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 (25 ч.)</w:t>
            </w:r>
          </w:p>
          <w:p w:rsidR="005461A9" w:rsidRDefault="005461A9">
            <w:pPr>
              <w:jc w:val="center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Родная страна и страны изучаемого языка.</w:t>
            </w:r>
          </w:p>
          <w:p w:rsidR="005461A9" w:rsidRDefault="005461A9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Россия и</w:t>
            </w:r>
            <w:r>
              <w:rPr>
                <w:b/>
                <w:bCs/>
                <w:caps w:val="0"/>
                <w:sz w:val="20"/>
                <w:szCs w:val="20"/>
              </w:rPr>
              <w:t xml:space="preserve"> </w:t>
            </w:r>
            <w:r>
              <w:rPr>
                <w:caps w:val="0"/>
                <w:sz w:val="20"/>
                <w:szCs w:val="20"/>
              </w:rPr>
              <w:t>страна/страны изучаемого языка. Их столицы, основные достопримечательности и интересные факты.</w:t>
            </w:r>
          </w:p>
          <w:p w:rsidR="005461A9" w:rsidRDefault="005461A9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Популярные Произведения детского фольклора. Популярные Литературные персонажи детских книг.</w:t>
            </w:r>
          </w:p>
          <w:p w:rsidR="005461A9" w:rsidRDefault="005461A9">
            <w:pPr>
              <w:jc w:val="center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Праздники родной страны и страны/стран изучаемого языка (15 ч.)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</w:tc>
        <w:tc>
          <w:tcPr>
            <w:tcW w:w="3676" w:type="dxa"/>
          </w:tcPr>
          <w:p w:rsidR="005461A9" w:rsidRDefault="005461A9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lastRenderedPageBreak/>
              <w:t>Диалогическая речь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Ведение элементарных диалогов 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(диалог этикетного характера, диалог-побуждение, диалог-расспрос, диалог — разговор по телефону) с опорой на речевые ситуации, ключевые слова и/или иллюстрации с соблюдением норм речевого этикета.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Монологическая речь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Создание устных монологических связных высказываний с опорой на ключевые слова, вопросы, план и/или иллюстрации.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Пересказ основного содержания прочитанного текста с опорой на ключевые слова, вопросы, план и/или иллюстрации.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proofErr w:type="spellStart"/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Аудирование</w:t>
            </w:r>
            <w:proofErr w:type="spellEnd"/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Понимание на слух речи учителя и одноклассников и вербальная/невербальная реакция </w:t>
            </w:r>
            <w:proofErr w:type="gramStart"/>
            <w:r>
              <w:rPr>
                <w:caps w:val="0"/>
                <w:sz w:val="20"/>
                <w:szCs w:val="20"/>
              </w:rPr>
              <w:t>на</w:t>
            </w:r>
            <w:proofErr w:type="gramEnd"/>
            <w:r>
              <w:rPr>
                <w:caps w:val="0"/>
                <w:sz w:val="20"/>
                <w:szCs w:val="20"/>
              </w:rPr>
              <w:t xml:space="preserve"> услышанное.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Восприятие на слух и понимание учебных и адаптированных аутентичных текстов, построенных на изученном языковом материале, с разной глубиной проникновения в их содержание в зависимости от поставленной коммуникативной задачи (с пониманием основного содержания, с пониманием запрашиваемой информации) с опорой на иллюстрации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Смысловое чтение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Чтение вслух учебных текстов, построенных на изученном языковом материале, с соблюдением правил чтения 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Прогнозирование содержания текста на основе заголовка.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Письмо</w:t>
            </w:r>
          </w:p>
          <w:p w:rsidR="005461A9" w:rsidRDefault="005461A9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Списывание текста; Выписывание из текста слов, словосочетаний, предложений.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Вставка пропущенных бу</w:t>
            </w:r>
            <w:proofErr w:type="gramStart"/>
            <w:r>
              <w:rPr>
                <w:caps w:val="0"/>
                <w:sz w:val="20"/>
                <w:szCs w:val="20"/>
              </w:rPr>
              <w:t>кв в сл</w:t>
            </w:r>
            <w:proofErr w:type="gramEnd"/>
            <w:r>
              <w:rPr>
                <w:caps w:val="0"/>
                <w:sz w:val="20"/>
                <w:szCs w:val="20"/>
              </w:rPr>
              <w:t>ово или слов в предложение в соответствии с решаемой коммуникативной/учебной задачей.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lastRenderedPageBreak/>
              <w:t>Создание подписей к картинкам, фотографиям.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Заполнение анкет и формуляров с указанием личной информации в соответствии с нормами, принятыми в стране/странах изучаемого языка.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Написание с опорой на образец коротких поздравлений с праздниками с выражением пожелания.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Написание короткого рассказа по аналогии /ключевым словам.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Фонетическая сторона речи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Фонетически корректное произношение букв английского алфавита; знание их последовательности.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Соблюдение норм произношения: Различение на слух и адекватно, без ошибок, ведущих к сбою в коммуникации, произношение слов с соблюдением правильного ударения и фраз с соблюдением их ритмико-интонационных особенностей.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Произношение предложений с точки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зрения их ритмико-интонационных особенностей.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Чтение слов в соответствии с изученными правилами чтения.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Фонетически корректное произношение знаков транскрипции с использованием речевого образца.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Чтение слов с использованием полной транскрипции, по аналогии.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Графика, орфография и пунктуация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Правильное написание изученных слов.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Правильная расстановка знаков препинания (точки, вопросительного и восклицательного знака в конце предложения; запятой при перечислении и обращении).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Лексическая сторона речи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Распознавание в письменном и звучащем тексте и употребление в устной и письменной речи изученных лексических единиц (слов, словосочетаний, речевых клише).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Распознавание и образование в устной и письменной речи родственных слов с использованием основных способов словообразования: аффиксации, словосложения и конверсии.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Грамматическая сторона речи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 xml:space="preserve"> </w:t>
            </w:r>
            <w:r>
              <w:rPr>
                <w:caps w:val="0"/>
                <w:sz w:val="20"/>
                <w:szCs w:val="20"/>
              </w:rPr>
              <w:t>Распознавание в письменном и звучащем тексте и употребление в устной и письменной речи изученных морфологических форм и синтаксических конструкций английского языка.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Глаголы в </w:t>
            </w:r>
            <w:proofErr w:type="spellStart"/>
            <w:r>
              <w:rPr>
                <w:caps w:val="0"/>
                <w:sz w:val="20"/>
                <w:szCs w:val="20"/>
              </w:rPr>
              <w:t>Present</w:t>
            </w:r>
            <w:proofErr w:type="spellEnd"/>
            <w:r>
              <w:rPr>
                <w:caps w:val="0"/>
                <w:sz w:val="20"/>
                <w:szCs w:val="20"/>
              </w:rPr>
              <w:t>/</w:t>
            </w:r>
            <w:proofErr w:type="spellStart"/>
            <w:r>
              <w:rPr>
                <w:caps w:val="0"/>
                <w:sz w:val="20"/>
                <w:szCs w:val="20"/>
              </w:rPr>
              <w:t>Past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caps w:val="0"/>
                <w:sz w:val="20"/>
                <w:szCs w:val="20"/>
              </w:rPr>
              <w:t>Simple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caps w:val="0"/>
                <w:sz w:val="20"/>
                <w:szCs w:val="20"/>
              </w:rPr>
              <w:t>Tense</w:t>
            </w:r>
            <w:proofErr w:type="spellEnd"/>
            <w:r>
              <w:rPr>
                <w:caps w:val="0"/>
                <w:sz w:val="20"/>
                <w:szCs w:val="20"/>
              </w:rPr>
              <w:t>, в повествовательных (утвердительных и отрицательных) и вопросительных (общий и специальный вопросы) предложениях.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Модальные глаголы </w:t>
            </w:r>
            <w:r>
              <w:rPr>
                <w:caps w:val="0"/>
                <w:sz w:val="20"/>
                <w:szCs w:val="20"/>
                <w:lang w:val="en-US"/>
              </w:rPr>
              <w:t>must</w:t>
            </w:r>
            <w:r>
              <w:rPr>
                <w:caps w:val="0"/>
                <w:sz w:val="20"/>
                <w:szCs w:val="20"/>
              </w:rPr>
              <w:t>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  <w:lang w:val="en-US"/>
              </w:rPr>
              <w:lastRenderedPageBreak/>
              <w:t>Future</w:t>
            </w:r>
            <w:r>
              <w:rPr>
                <w:caps w:val="0"/>
                <w:sz w:val="20"/>
                <w:szCs w:val="20"/>
              </w:rPr>
              <w:t xml:space="preserve"> </w:t>
            </w:r>
            <w:r>
              <w:rPr>
                <w:caps w:val="0"/>
                <w:sz w:val="20"/>
                <w:szCs w:val="20"/>
                <w:lang w:val="en-US"/>
              </w:rPr>
              <w:t>Simple</w:t>
            </w:r>
            <w:r>
              <w:rPr>
                <w:caps w:val="0"/>
                <w:sz w:val="20"/>
                <w:szCs w:val="20"/>
              </w:rPr>
              <w:t xml:space="preserve"> </w:t>
            </w:r>
            <w:r>
              <w:rPr>
                <w:caps w:val="0"/>
                <w:sz w:val="20"/>
                <w:szCs w:val="20"/>
                <w:lang w:val="en-US"/>
              </w:rPr>
              <w:t>Tense</w:t>
            </w:r>
            <w:r>
              <w:rPr>
                <w:caps w:val="0"/>
                <w:sz w:val="20"/>
                <w:szCs w:val="20"/>
              </w:rPr>
              <w:t xml:space="preserve"> для выражения будущего действия </w:t>
            </w:r>
            <w:proofErr w:type="spellStart"/>
            <w:r>
              <w:rPr>
                <w:caps w:val="0"/>
                <w:sz w:val="20"/>
                <w:szCs w:val="20"/>
              </w:rPr>
              <w:t>Wait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caps w:val="0"/>
                <w:sz w:val="20"/>
                <w:szCs w:val="20"/>
              </w:rPr>
              <w:t>I’ll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caps w:val="0"/>
                <w:sz w:val="20"/>
                <w:szCs w:val="20"/>
              </w:rPr>
              <w:t>help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caps w:val="0"/>
                <w:sz w:val="20"/>
                <w:szCs w:val="20"/>
              </w:rPr>
              <w:t>you</w:t>
            </w:r>
            <w:proofErr w:type="spellEnd"/>
            <w:r>
              <w:rPr>
                <w:caps w:val="0"/>
                <w:sz w:val="20"/>
                <w:szCs w:val="20"/>
              </w:rPr>
              <w:t>.).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Отрицательное местоимение </w:t>
            </w:r>
            <w:proofErr w:type="spellStart"/>
            <w:r>
              <w:rPr>
                <w:caps w:val="0"/>
                <w:sz w:val="20"/>
                <w:szCs w:val="20"/>
              </w:rPr>
              <w:t>no</w:t>
            </w:r>
            <w:proofErr w:type="spellEnd"/>
            <w:r>
              <w:rPr>
                <w:caps w:val="0"/>
                <w:sz w:val="20"/>
                <w:szCs w:val="20"/>
              </w:rPr>
              <w:t>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proofErr w:type="gramStart"/>
            <w:r>
              <w:rPr>
                <w:caps w:val="0"/>
                <w:sz w:val="20"/>
                <w:szCs w:val="20"/>
              </w:rPr>
              <w:t xml:space="preserve">Степени сравнения прилагательных (формы, образованные по правилу </w:t>
            </w:r>
            <w:proofErr w:type="gramEnd"/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Наречия времени.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Обозначение даты и года.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Обозначение времени (</w:t>
            </w:r>
            <w:r>
              <w:rPr>
                <w:caps w:val="0"/>
                <w:sz w:val="20"/>
                <w:szCs w:val="20"/>
                <w:lang w:val="en-US"/>
              </w:rPr>
              <w:t>at</w:t>
            </w:r>
            <w:r>
              <w:rPr>
                <w:caps w:val="0"/>
                <w:sz w:val="20"/>
                <w:szCs w:val="20"/>
              </w:rPr>
              <w:t xml:space="preserve"> 5 </w:t>
            </w:r>
            <w:proofErr w:type="spellStart"/>
            <w:r>
              <w:rPr>
                <w:caps w:val="0"/>
                <w:sz w:val="20"/>
                <w:szCs w:val="20"/>
              </w:rPr>
              <w:t>o’clock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); 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Социокультурные знания и умения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Знание и использование некоторых социокультурных элементов речевого поведенческого этикета, принятого в англоязычных странах в некоторых ситуациях общения.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Знание небольших произведений детского фольклора, персонажей детских книг.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Знание названий родной страны и страны/стран изучаемого языка и их столиц.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Краткое представление своей страны и страны/ стран изучаемого языка на английском языке.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</w:tc>
        <w:tc>
          <w:tcPr>
            <w:tcW w:w="5103" w:type="dxa"/>
          </w:tcPr>
          <w:p w:rsidR="005461A9" w:rsidRDefault="005461A9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lastRenderedPageBreak/>
              <w:t>Диалогическая речь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Начинать, поддерживать и заканчивать разговор, в том числе по телефону; знакомиться с собеседником; поздравлять с праздником и вежливо реагировать на поздравление; выражать благодарность; приносить извинения с направляющей помощью педагогического работника или используя речевые образцы.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Обращаться с просьбой, вежливо </w:t>
            </w:r>
            <w:proofErr w:type="gramStart"/>
            <w:r>
              <w:rPr>
                <w:caps w:val="0"/>
                <w:sz w:val="20"/>
                <w:szCs w:val="20"/>
              </w:rPr>
              <w:t>соглашаться/не соглашаться</w:t>
            </w:r>
            <w:proofErr w:type="gramEnd"/>
            <w:r>
              <w:rPr>
                <w:caps w:val="0"/>
                <w:sz w:val="20"/>
                <w:szCs w:val="20"/>
              </w:rPr>
              <w:t xml:space="preserve"> выполнить просьбу; приглашать собеседника к совместной деятельности, вежливо соглашаться/не соглашаться на предложение собеседника, используя клишированные фразы.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Запрашивать интересующую информацию; сообщать </w:t>
            </w:r>
            <w:r>
              <w:rPr>
                <w:caps w:val="0"/>
                <w:sz w:val="20"/>
                <w:szCs w:val="20"/>
              </w:rPr>
              <w:lastRenderedPageBreak/>
              <w:t>фактическую информацию, отвечая на вопросы с</w:t>
            </w:r>
            <w:r>
              <w:t xml:space="preserve"> </w:t>
            </w:r>
            <w:r>
              <w:rPr>
                <w:caps w:val="0"/>
                <w:sz w:val="20"/>
                <w:szCs w:val="20"/>
              </w:rPr>
              <w:t>направляющей помощью педагогического работника или используя речевые образцы.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После подготовительной коллективной работы составлять диалог в соответствии с поставленной учебной и/или коммуникативной задачей по образцу, с использованием вербальных и зрительных опор с направляющей помощью педагогического работника  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Монологическая речь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Описывать предмет; внешность и черты характера человека, литературного персонажа после коллективного обсуждения, используя алгоритм и визуальную опору, слова для справок.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Рассказывать о себе, своей семье, друге после коллективного обсуждения, используя алгоритм и визуальную опору, слова для справок.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Создавать связное монологическое высказывание после коллективного обсуждения по аналогии с использованием вербальных и/или зрительных опор.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Выражать своё отношение к предмету речи, используя клишированные фразы.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proofErr w:type="spellStart"/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Аудирование</w:t>
            </w:r>
            <w:proofErr w:type="spellEnd"/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Понимать в целом речь учителя по ведению урока.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Распознавать на слух и понимать связное высказывание учителя, одноклассника, построенное на знакомом языковом материале; вербально/</w:t>
            </w:r>
            <w:proofErr w:type="spellStart"/>
            <w:r>
              <w:rPr>
                <w:caps w:val="0"/>
                <w:sz w:val="20"/>
                <w:szCs w:val="20"/>
              </w:rPr>
              <w:t>невербально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 реагировать на услышанное</w:t>
            </w:r>
            <w:proofErr w:type="gramStart"/>
            <w:r>
              <w:rPr>
                <w:caps w:val="0"/>
                <w:sz w:val="20"/>
                <w:szCs w:val="20"/>
              </w:rPr>
              <w:t>.</w:t>
            </w:r>
            <w:proofErr w:type="gramEnd"/>
            <w:r>
              <w:rPr>
                <w:caps w:val="0"/>
                <w:sz w:val="20"/>
                <w:szCs w:val="20"/>
              </w:rPr>
              <w:t xml:space="preserve"> </w:t>
            </w:r>
            <w:proofErr w:type="gramStart"/>
            <w:r>
              <w:rPr>
                <w:caps w:val="0"/>
                <w:sz w:val="20"/>
                <w:szCs w:val="20"/>
              </w:rPr>
              <w:t>п</w:t>
            </w:r>
            <w:proofErr w:type="gramEnd"/>
            <w:r>
              <w:rPr>
                <w:caps w:val="0"/>
                <w:sz w:val="20"/>
                <w:szCs w:val="20"/>
              </w:rPr>
              <w:t>ри необходимости с визуальной поддержкой и помощью педагогического работника;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Использовать переспрос или просьбу повторить для уточнения отдельных деталей, используя клишированные фразы.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Воспринимать и понимать на слух основное содержание текста, построенного на изученном языковом материале с визуальной поддержкой;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lastRenderedPageBreak/>
              <w:t>Определять тему прослушанного текста по вопросам педагогического работника.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Определять главные факты/события в прослушанном тексте при помощи вопросов педагогического работника.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Воспринимать и понимать на слух запрашиваемую информацию фактического характера в тексте, построенном на изученном языковом материале с визуальной поддержкой.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Использовать зрительные опоры (картинки, фотографии) при восприятии текста на слух с направляющей помощью педагогического работника.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Смысловое чтение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Соотносить графический образ слова с его звуковым образом на основе знания правил чтения, используя речевой образец и помощь педагогического работника.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Соблюдать правильное ударение в словах и фразах, используя речевой образец и помощь педагогического работника; 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Читать вслух текст, построенный на изученном языковом материале, после предварительного разбора, демонстрируя понимание прочитанного с направляющей помощью педагогического работника  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Зрительно воспринимать текст, узнавать знакомые слова, грамматические явления и понимать основное содержание текста, построенного на изученном языковом материале в коллективном обсуждении с педагогическим работником.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Прогнозировать содержания текста на основе заголовка с</w:t>
            </w:r>
            <w:r>
              <w:t xml:space="preserve"> </w:t>
            </w:r>
            <w:r>
              <w:rPr>
                <w:caps w:val="0"/>
                <w:sz w:val="20"/>
                <w:szCs w:val="20"/>
              </w:rPr>
              <w:t xml:space="preserve">помощью педагогического работника   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Определять тему прочитанного текста с помощью педагогического работника</w:t>
            </w:r>
            <w:proofErr w:type="gramStart"/>
            <w:r>
              <w:rPr>
                <w:caps w:val="0"/>
                <w:sz w:val="20"/>
                <w:szCs w:val="20"/>
              </w:rPr>
              <w:t xml:space="preserve"> .</w:t>
            </w:r>
            <w:proofErr w:type="gramEnd"/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Определять главные факты/события в прочитанном тексте. Соотносить текст/части текста с иллюстрациями с направляющей помощью педагогического работника</w:t>
            </w:r>
            <w:proofErr w:type="gramStart"/>
            <w:r>
              <w:rPr>
                <w:caps w:val="0"/>
                <w:sz w:val="20"/>
                <w:szCs w:val="20"/>
              </w:rPr>
              <w:t xml:space="preserve"> .</w:t>
            </w:r>
            <w:proofErr w:type="gramEnd"/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Использовать внешние формальные элементы текста (заголовок, картинки, сноску) для понимания основного </w:t>
            </w:r>
            <w:r>
              <w:rPr>
                <w:caps w:val="0"/>
                <w:sz w:val="20"/>
                <w:szCs w:val="20"/>
              </w:rPr>
              <w:lastRenderedPageBreak/>
              <w:t>содержания прочитанного текста с направляющей помощью педагогического работника</w:t>
            </w:r>
            <w:proofErr w:type="gramStart"/>
            <w:r>
              <w:rPr>
                <w:caps w:val="0"/>
                <w:sz w:val="20"/>
                <w:szCs w:val="20"/>
              </w:rPr>
              <w:t xml:space="preserve">  .</w:t>
            </w:r>
            <w:proofErr w:type="gramEnd"/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Понимать интернациональные слова с визуальной поддержкой, воспроизводить по речевому образцу 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Находить значение отдельных незнакомых слов в двуязычном словаре учебника.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Работать с информацией, представленной в разных форматах (текст, рисунок).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Письмо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Выписывать из текста слова, словосочетания, предложения в соответствии с учебной задачей после предварительного коллективного обсуждения.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Восстанавливать предложение, вставляя пропущенные слова или дописывая его окончание с использованием смысловых опор.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Делать подписи к картинкам, фотографиям с пояснением, что на них изображено, </w:t>
            </w:r>
            <w:bookmarkStart w:id="192" w:name="_Hlk142599494"/>
            <w:r>
              <w:rPr>
                <w:caps w:val="0"/>
                <w:sz w:val="20"/>
                <w:szCs w:val="20"/>
              </w:rPr>
              <w:t>используя слова для справок</w:t>
            </w:r>
            <w:bookmarkEnd w:id="192"/>
            <w:r>
              <w:rPr>
                <w:caps w:val="0"/>
                <w:sz w:val="20"/>
                <w:szCs w:val="20"/>
              </w:rPr>
              <w:t>, визуальную поддержку.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Заполнять анкеты и формуляры: сообщать о себе основные сведения (имя, фамилия, возраст, местожительство (страна проживания, город), любимое занятие и т. д.) с направляющей помощью педагогического работника </w:t>
            </w:r>
            <w:bookmarkStart w:id="193" w:name="_Hlk142599529"/>
            <w:r>
              <w:rPr>
                <w:caps w:val="0"/>
                <w:sz w:val="20"/>
                <w:szCs w:val="20"/>
              </w:rPr>
              <w:t>по аналогии и/или плану</w:t>
            </w:r>
            <w:bookmarkEnd w:id="193"/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Коллективное написание  небольшого письменного высказывания  с использованием вербальных опор с направляющей помощью педагогического работника.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Писать с опорой на образец короткие поздравления с днём рождения, Новым годом, Рождеством с выражением пожелания.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Фонетическая сторона речи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Правильно называть буквы английского алфавита с опорой на речевой образец; определять последовательность букв, опираясь на визуальную основу 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proofErr w:type="gramStart"/>
            <w:r>
              <w:rPr>
                <w:caps w:val="0"/>
                <w:sz w:val="20"/>
                <w:szCs w:val="20"/>
              </w:rPr>
              <w:t xml:space="preserve">Различать на слух и адекватно произносить все звуки английского языка с </w:t>
            </w:r>
            <w:bookmarkStart w:id="194" w:name="_Hlk142599589"/>
            <w:r>
              <w:rPr>
                <w:caps w:val="0"/>
                <w:sz w:val="20"/>
                <w:szCs w:val="20"/>
              </w:rPr>
              <w:t>опорой на речевой образец</w:t>
            </w:r>
            <w:bookmarkEnd w:id="194"/>
            <w:r>
              <w:rPr>
                <w:caps w:val="0"/>
                <w:sz w:val="20"/>
                <w:szCs w:val="20"/>
              </w:rPr>
              <w:t xml:space="preserve">, </w:t>
            </w:r>
            <w:r>
              <w:rPr>
                <w:caps w:val="0"/>
                <w:sz w:val="20"/>
                <w:szCs w:val="20"/>
              </w:rPr>
              <w:lastRenderedPageBreak/>
              <w:t xml:space="preserve">соблюдая нормы произнесения звуков (долгота и краткость гласных, отсутствие оглушения звонких согласных в конце слога или слова, отсутствие смягчения согласных перед гласными; связующее “r” в предложениях с </w:t>
            </w:r>
            <w:proofErr w:type="spellStart"/>
            <w:r>
              <w:rPr>
                <w:caps w:val="0"/>
                <w:sz w:val="20"/>
                <w:szCs w:val="20"/>
              </w:rPr>
              <w:t>there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caps w:val="0"/>
                <w:sz w:val="20"/>
                <w:szCs w:val="20"/>
              </w:rPr>
              <w:t>is</w:t>
            </w:r>
            <w:proofErr w:type="spellEnd"/>
            <w:r>
              <w:rPr>
                <w:caps w:val="0"/>
                <w:sz w:val="20"/>
                <w:szCs w:val="20"/>
              </w:rPr>
              <w:t>/</w:t>
            </w:r>
            <w:proofErr w:type="spellStart"/>
            <w:r>
              <w:rPr>
                <w:caps w:val="0"/>
                <w:sz w:val="20"/>
                <w:szCs w:val="20"/>
              </w:rPr>
              <w:t>there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caps w:val="0"/>
                <w:sz w:val="20"/>
                <w:szCs w:val="20"/>
              </w:rPr>
              <w:t>are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caps w:val="0"/>
                <w:sz w:val="20"/>
                <w:szCs w:val="20"/>
              </w:rPr>
              <w:t>where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caps w:val="0"/>
                <w:sz w:val="20"/>
                <w:szCs w:val="20"/>
              </w:rPr>
              <w:t>is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) </w:t>
            </w:r>
            <w:bookmarkStart w:id="195" w:name="_Hlk142599565"/>
            <w:r>
              <w:rPr>
                <w:caps w:val="0"/>
                <w:sz w:val="20"/>
                <w:szCs w:val="20"/>
              </w:rPr>
              <w:t>на основе принципа «по подобию»</w:t>
            </w:r>
            <w:bookmarkEnd w:id="195"/>
            <w:proofErr w:type="gramEnd"/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Соблюдать правильное ударение в изолированном слове, фразе (правило отсутствия ударения на служебных словах) опираясь на речевой образец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Воспроизводить предложения с точки зрения их ритмико-интонационных особенностей (побудительное предложение; </w:t>
            </w:r>
            <w:proofErr w:type="gramStart"/>
            <w:r>
              <w:rPr>
                <w:caps w:val="0"/>
                <w:sz w:val="20"/>
                <w:szCs w:val="20"/>
              </w:rPr>
              <w:t>общий</w:t>
            </w:r>
            <w:proofErr w:type="gramEnd"/>
            <w:r>
              <w:rPr>
                <w:caps w:val="0"/>
                <w:sz w:val="20"/>
                <w:szCs w:val="20"/>
              </w:rPr>
              <w:t xml:space="preserve">, специальный вопросы) с </w:t>
            </w:r>
            <w:bookmarkStart w:id="196" w:name="_Hlk142599633"/>
            <w:r>
              <w:rPr>
                <w:caps w:val="0"/>
                <w:sz w:val="20"/>
                <w:szCs w:val="20"/>
              </w:rPr>
              <w:t xml:space="preserve">помощью педагогического работника с опорой на речевой </w:t>
            </w:r>
            <w:proofErr w:type="spellStart"/>
            <w:r>
              <w:rPr>
                <w:caps w:val="0"/>
                <w:sz w:val="20"/>
                <w:szCs w:val="20"/>
              </w:rPr>
              <w:t>образц</w:t>
            </w:r>
            <w:bookmarkEnd w:id="196"/>
            <w:proofErr w:type="spellEnd"/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Соблюдать интонацию перечисления, опираясь на речевой образец.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Применять для чтения новых слов правила чтения гласных в открытом и закрытом слоге в односложных словах, в третьем типе слога (гласная + r); согласных, основных звукобуквенных сочетаниях в односложных, двусложных и многосложных словах используя помощь педагогического работника, после предварительного обсуждения 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Вычленять некоторые звукобуквенные сочетания при анализе изученных слов с </w:t>
            </w:r>
            <w:bookmarkStart w:id="197" w:name="_Hlk142599694"/>
            <w:r>
              <w:rPr>
                <w:caps w:val="0"/>
                <w:sz w:val="20"/>
                <w:szCs w:val="20"/>
              </w:rPr>
              <w:t>направляющей помощью педагогического работника</w:t>
            </w:r>
            <w:bookmarkEnd w:id="197"/>
            <w:r>
              <w:rPr>
                <w:caps w:val="0"/>
                <w:sz w:val="20"/>
                <w:szCs w:val="20"/>
              </w:rPr>
              <w:t>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Озвучивать знаки транскрипции, опираясь на речевой образец 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Читать новые слова по транскрипции (полной); по аналогии после предварительного разбора с опорой на речевой образец</w:t>
            </w:r>
          </w:p>
          <w:p w:rsidR="005461A9" w:rsidRDefault="005461A9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Графика, орфография и пунктуация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Правильно писать изученные слова с визуальной опорой.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Восстанавливать слово, вставляя пропущенные буквы, опираясь на образец.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lastRenderedPageBreak/>
              <w:t>Отличать транскрипционные знаки от букв под руководством педагогического работника.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Расставлять знаки препинания (точку, вопросительный и восклицательный знаки) в конце предложения; запятую при перечислении и обращении в ходе комментированного выполнения задания.</w:t>
            </w:r>
          </w:p>
          <w:p w:rsidR="005461A9" w:rsidRDefault="005461A9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Лексическая сторона речи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Узнавать в письменном и устном тексте и понимать изученные лексические единицы (основные значения) с опорой на наглядность.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Употреблять в устной и письменной </w:t>
            </w:r>
            <w:proofErr w:type="gramStart"/>
            <w:r>
              <w:rPr>
                <w:caps w:val="0"/>
                <w:sz w:val="20"/>
                <w:szCs w:val="20"/>
              </w:rPr>
              <w:t>речи</w:t>
            </w:r>
            <w:proofErr w:type="gramEnd"/>
            <w:r>
              <w:rPr>
                <w:caps w:val="0"/>
                <w:sz w:val="20"/>
                <w:szCs w:val="20"/>
              </w:rPr>
              <w:t xml:space="preserve"> изученные лексические единицы в соответствии с учебной задачей с помощью педагогического работника.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Образовывать по аналогии имена существительные с помощью суффиксов -</w:t>
            </w:r>
            <w:proofErr w:type="spellStart"/>
            <w:r>
              <w:rPr>
                <w:caps w:val="0"/>
                <w:sz w:val="20"/>
                <w:szCs w:val="20"/>
              </w:rPr>
              <w:t>er</w:t>
            </w:r>
            <w:proofErr w:type="spellEnd"/>
            <w:r>
              <w:rPr>
                <w:caps w:val="0"/>
                <w:sz w:val="20"/>
                <w:szCs w:val="20"/>
              </w:rPr>
              <w:t>/-</w:t>
            </w:r>
            <w:proofErr w:type="spellStart"/>
            <w:r>
              <w:rPr>
                <w:caps w:val="0"/>
                <w:sz w:val="20"/>
                <w:szCs w:val="20"/>
              </w:rPr>
              <w:t>or</w:t>
            </w:r>
            <w:proofErr w:type="spellEnd"/>
            <w:r>
              <w:rPr>
                <w:caps w:val="0"/>
                <w:sz w:val="20"/>
                <w:szCs w:val="20"/>
              </w:rPr>
              <w:t>, -</w:t>
            </w:r>
            <w:proofErr w:type="spellStart"/>
            <w:r>
              <w:rPr>
                <w:caps w:val="0"/>
                <w:sz w:val="20"/>
                <w:szCs w:val="20"/>
              </w:rPr>
              <w:t>ist</w:t>
            </w:r>
            <w:proofErr w:type="spellEnd"/>
            <w:r>
              <w:rPr>
                <w:caps w:val="0"/>
                <w:sz w:val="20"/>
                <w:szCs w:val="20"/>
              </w:rPr>
              <w:t>; числительные с помощью суффиксов -</w:t>
            </w:r>
            <w:proofErr w:type="spellStart"/>
            <w:r>
              <w:rPr>
                <w:caps w:val="0"/>
                <w:sz w:val="20"/>
                <w:szCs w:val="20"/>
              </w:rPr>
              <w:t>teen</w:t>
            </w:r>
            <w:proofErr w:type="spellEnd"/>
            <w:r>
              <w:rPr>
                <w:caps w:val="0"/>
                <w:sz w:val="20"/>
                <w:szCs w:val="20"/>
              </w:rPr>
              <w:t>, -</w:t>
            </w:r>
            <w:proofErr w:type="spellStart"/>
            <w:r>
              <w:rPr>
                <w:caps w:val="0"/>
                <w:sz w:val="20"/>
                <w:szCs w:val="20"/>
              </w:rPr>
              <w:t>ty</w:t>
            </w:r>
            <w:proofErr w:type="spellEnd"/>
            <w:r>
              <w:rPr>
                <w:caps w:val="0"/>
                <w:sz w:val="20"/>
                <w:szCs w:val="20"/>
              </w:rPr>
              <w:t>, -</w:t>
            </w:r>
            <w:proofErr w:type="spellStart"/>
            <w:r>
              <w:rPr>
                <w:caps w:val="0"/>
                <w:sz w:val="20"/>
                <w:szCs w:val="20"/>
              </w:rPr>
              <w:t>th</w:t>
            </w:r>
            <w:proofErr w:type="spellEnd"/>
            <w:r>
              <w:rPr>
                <w:caps w:val="0"/>
                <w:sz w:val="20"/>
                <w:szCs w:val="20"/>
              </w:rPr>
              <w:t>; используя  смысловые опоры, воспроизводить в устной и письменной речи.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Распознавать и употреблять в устной и письменной речи существительные, образованные путём словосложения (</w:t>
            </w:r>
            <w:proofErr w:type="spellStart"/>
            <w:r>
              <w:rPr>
                <w:caps w:val="0"/>
                <w:sz w:val="20"/>
                <w:szCs w:val="20"/>
              </w:rPr>
              <w:t>football</w:t>
            </w:r>
            <w:proofErr w:type="spellEnd"/>
            <w:r>
              <w:rPr>
                <w:caps w:val="0"/>
                <w:sz w:val="20"/>
                <w:szCs w:val="20"/>
              </w:rPr>
              <w:t>), с помощью конверсии (</w:t>
            </w:r>
            <w:proofErr w:type="spellStart"/>
            <w:r>
              <w:rPr>
                <w:caps w:val="0"/>
                <w:sz w:val="20"/>
                <w:szCs w:val="20"/>
              </w:rPr>
              <w:t>to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caps w:val="0"/>
                <w:sz w:val="20"/>
                <w:szCs w:val="20"/>
              </w:rPr>
              <w:t>play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 — a </w:t>
            </w:r>
            <w:proofErr w:type="spellStart"/>
            <w:r>
              <w:rPr>
                <w:caps w:val="0"/>
                <w:sz w:val="20"/>
                <w:szCs w:val="20"/>
              </w:rPr>
              <w:t>play</w:t>
            </w:r>
            <w:proofErr w:type="spellEnd"/>
            <w:r>
              <w:rPr>
                <w:caps w:val="0"/>
                <w:sz w:val="20"/>
                <w:szCs w:val="20"/>
              </w:rPr>
              <w:t>) с направляющей помощью учителя.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 xml:space="preserve">Грамматическая сторона </w:t>
            </w:r>
            <w:r>
              <w:rPr>
                <w:caps w:val="0"/>
                <w:sz w:val="20"/>
                <w:szCs w:val="20"/>
              </w:rPr>
              <w:t xml:space="preserve"> 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Распознавать и употреблять в устной и письменной речи побудительные предложения в утвердительной и отрицательной форме (</w:t>
            </w:r>
            <w:proofErr w:type="spellStart"/>
            <w:r>
              <w:rPr>
                <w:caps w:val="0"/>
                <w:sz w:val="20"/>
                <w:szCs w:val="20"/>
              </w:rPr>
              <w:t>Don’t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caps w:val="0"/>
                <w:sz w:val="20"/>
                <w:szCs w:val="20"/>
              </w:rPr>
              <w:t>talk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caps w:val="0"/>
                <w:sz w:val="20"/>
                <w:szCs w:val="20"/>
              </w:rPr>
              <w:t>please</w:t>
            </w:r>
            <w:proofErr w:type="spellEnd"/>
            <w:r>
              <w:rPr>
                <w:caps w:val="0"/>
                <w:sz w:val="20"/>
                <w:szCs w:val="20"/>
              </w:rPr>
              <w:t>.) с помощью педагогического работника.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proofErr w:type="gramStart"/>
            <w:r>
              <w:rPr>
                <w:caps w:val="0"/>
                <w:sz w:val="20"/>
                <w:szCs w:val="20"/>
              </w:rPr>
              <w:t xml:space="preserve">Распознавать и употреблять в устной и письменной речи предложения с составным глагольным сказуемым (I </w:t>
            </w:r>
            <w:proofErr w:type="spellStart"/>
            <w:r>
              <w:rPr>
                <w:caps w:val="0"/>
                <w:sz w:val="20"/>
                <w:szCs w:val="20"/>
              </w:rPr>
              <w:t>want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caps w:val="0"/>
                <w:sz w:val="20"/>
                <w:szCs w:val="20"/>
              </w:rPr>
              <w:t>to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caps w:val="0"/>
                <w:sz w:val="20"/>
                <w:szCs w:val="20"/>
              </w:rPr>
              <w:t>dance</w:t>
            </w:r>
            <w:proofErr w:type="spellEnd"/>
            <w:r>
              <w:rPr>
                <w:caps w:val="0"/>
                <w:sz w:val="20"/>
                <w:szCs w:val="20"/>
              </w:rPr>
              <w:t>.</w:t>
            </w:r>
            <w:proofErr w:type="gramEnd"/>
            <w:r>
              <w:rPr>
                <w:cap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caps w:val="0"/>
                <w:sz w:val="20"/>
                <w:szCs w:val="20"/>
              </w:rPr>
              <w:t>She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caps w:val="0"/>
                <w:sz w:val="20"/>
                <w:szCs w:val="20"/>
              </w:rPr>
              <w:t>can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caps w:val="0"/>
                <w:sz w:val="20"/>
                <w:szCs w:val="20"/>
              </w:rPr>
              <w:t>skate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caps w:val="0"/>
                <w:sz w:val="20"/>
                <w:szCs w:val="20"/>
              </w:rPr>
              <w:t>well</w:t>
            </w:r>
            <w:proofErr w:type="spellEnd"/>
            <w:r>
              <w:rPr>
                <w:caps w:val="0"/>
                <w:sz w:val="20"/>
                <w:szCs w:val="20"/>
              </w:rPr>
              <w:t>.)</w:t>
            </w:r>
            <w:proofErr w:type="gramStart"/>
            <w:r>
              <w:rPr>
                <w:caps w:val="0"/>
                <w:sz w:val="20"/>
                <w:szCs w:val="20"/>
              </w:rPr>
              <w:t>.</w:t>
            </w:r>
            <w:proofErr w:type="gramEnd"/>
            <w:r>
              <w:t xml:space="preserve">   </w:t>
            </w:r>
            <w:proofErr w:type="gramStart"/>
            <w:r>
              <w:rPr>
                <w:caps w:val="0"/>
                <w:sz w:val="20"/>
                <w:szCs w:val="20"/>
              </w:rPr>
              <w:t>с</w:t>
            </w:r>
            <w:proofErr w:type="gramEnd"/>
            <w:r>
              <w:rPr>
                <w:caps w:val="0"/>
                <w:sz w:val="20"/>
                <w:szCs w:val="20"/>
              </w:rPr>
              <w:t xml:space="preserve"> помощью педагогического работника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Распознавать и употреблять в устной и письменной речи </w:t>
            </w:r>
            <w:proofErr w:type="spellStart"/>
            <w:r>
              <w:rPr>
                <w:caps w:val="0"/>
                <w:sz w:val="20"/>
                <w:szCs w:val="20"/>
              </w:rPr>
              <w:t>Present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caps w:val="0"/>
                <w:sz w:val="20"/>
                <w:szCs w:val="20"/>
              </w:rPr>
              <w:t>Continuous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caps w:val="0"/>
                <w:sz w:val="20"/>
                <w:szCs w:val="20"/>
              </w:rPr>
              <w:t>Tense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 в повествовательных (утвердительных и отрицательных), вопросительных (общий и специальный вопрос) предложениях с помощью педагогического работника.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lastRenderedPageBreak/>
              <w:t>Распознавать и употреблять в устной и письменной речи и </w:t>
            </w:r>
            <w:proofErr w:type="spellStart"/>
            <w:r>
              <w:rPr>
                <w:caps w:val="0"/>
                <w:sz w:val="20"/>
                <w:szCs w:val="20"/>
              </w:rPr>
              <w:t>Future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caps w:val="0"/>
                <w:sz w:val="20"/>
                <w:szCs w:val="20"/>
              </w:rPr>
              <w:t>Simple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caps w:val="0"/>
                <w:sz w:val="20"/>
                <w:szCs w:val="20"/>
              </w:rPr>
              <w:t>Tense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 для выражения будущего действия помощью педагогического работника.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Распознавать и употреблять в устной и письменной речи модальные глаголы долженствования </w:t>
            </w:r>
            <w:proofErr w:type="spellStart"/>
            <w:r>
              <w:rPr>
                <w:caps w:val="0"/>
                <w:sz w:val="20"/>
                <w:szCs w:val="20"/>
              </w:rPr>
              <w:t>must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 с помощью педагогического работника</w:t>
            </w:r>
            <w:proofErr w:type="gramStart"/>
            <w:r>
              <w:rPr>
                <w:caps w:val="0"/>
                <w:sz w:val="20"/>
                <w:szCs w:val="20"/>
              </w:rPr>
              <w:t xml:space="preserve"> .</w:t>
            </w:r>
            <w:proofErr w:type="gramEnd"/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Распознавать и употреблять в устной и письменной речи отрицательное местоимение </w:t>
            </w:r>
            <w:proofErr w:type="spellStart"/>
            <w:r>
              <w:rPr>
                <w:caps w:val="0"/>
                <w:sz w:val="20"/>
                <w:szCs w:val="20"/>
              </w:rPr>
              <w:t>no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 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proofErr w:type="gramStart"/>
            <w:r>
              <w:rPr>
                <w:caps w:val="0"/>
                <w:sz w:val="20"/>
                <w:szCs w:val="20"/>
              </w:rPr>
              <w:t>Распознавать и употреблять в устной и письменной речи степени сравнения прилагательных (формы, образованные по правилу (</w:t>
            </w:r>
            <w:proofErr w:type="spellStart"/>
            <w:r>
              <w:rPr>
                <w:caps w:val="0"/>
                <w:sz w:val="20"/>
                <w:szCs w:val="20"/>
              </w:rPr>
              <w:t>big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caps w:val="0"/>
                <w:sz w:val="20"/>
                <w:szCs w:val="20"/>
              </w:rPr>
              <w:t>bigger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caps w:val="0"/>
                <w:sz w:val="20"/>
                <w:szCs w:val="20"/>
              </w:rPr>
              <w:t>strong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caps w:val="0"/>
                <w:sz w:val="20"/>
                <w:szCs w:val="20"/>
              </w:rPr>
              <w:t>Stronger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caps w:val="0"/>
                <w:sz w:val="20"/>
                <w:szCs w:val="20"/>
              </w:rPr>
              <w:t>large</w:t>
            </w:r>
            <w:proofErr w:type="spellEnd"/>
            <w:r>
              <w:rPr>
                <w:cap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caps w:val="0"/>
                <w:sz w:val="20"/>
                <w:szCs w:val="20"/>
              </w:rPr>
              <w:t>larger</w:t>
            </w:r>
            <w:proofErr w:type="spellEnd"/>
            <w:r>
              <w:rPr>
                <w:caps w:val="0"/>
                <w:sz w:val="20"/>
                <w:szCs w:val="20"/>
              </w:rPr>
              <w:t>), используя опорную таблицу с направляющей помощью педагогического работника</w:t>
            </w:r>
            <w:proofErr w:type="gramEnd"/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 xml:space="preserve">Распознавать и употреблять в устной и письменной речи наречия времени используя опорную таблицу; </w:t>
            </w:r>
            <w:r>
              <w:rPr>
                <w:caps w:val="0"/>
                <w:sz w:val="20"/>
                <w:szCs w:val="20"/>
              </w:rPr>
              <w:br/>
              <w:t>Распознавать и употреблять в устной и письменной речи обозначение даты и года используя опорную таблицу.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Распознавать и употреблять в устной и письменной речи обозначение времени используя опорную таблицу.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  <w:r>
              <w:rPr>
                <w:b/>
                <w:bCs/>
                <w:i/>
                <w:iCs/>
                <w:caps w:val="0"/>
                <w:sz w:val="20"/>
                <w:szCs w:val="20"/>
              </w:rPr>
              <w:t>Социокультурные знания и умения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Использовать после коллективного обсуждения некоторые социокультурные элементы речевого поведенческого этикета, принятого в англоязычных странах в некоторых ситуациях общения: приветствие, прощание, знакомство, выражение благодарности, извинение, поздравление (с днём рождения, Новым годом, Рождеством).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Воспроизводить после коллективного повторения наизусть небольшие произведения детского фольклора (рифмовки, стихи, песенки).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  <w:r>
              <w:rPr>
                <w:caps w:val="0"/>
                <w:sz w:val="20"/>
                <w:szCs w:val="20"/>
              </w:rPr>
              <w:t>Кратко представлять свою страну и страну/ страны изучаемого языка на английском языке, сообщая название страны, название столицы, название родного города/села, при необходимости используя опорную таблицу; цвета национальных флагов, рассказывать об основных достопримечательностях, используя визуальную опору.</w:t>
            </w: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</w:tc>
        <w:tc>
          <w:tcPr>
            <w:tcW w:w="2799" w:type="dxa"/>
          </w:tcPr>
          <w:p w:rsidR="005461A9" w:rsidRDefault="005461A9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b/>
                <w:bCs/>
                <w:i/>
                <w:iCs/>
                <w:caps w:val="0"/>
                <w:sz w:val="20"/>
                <w:szCs w:val="20"/>
              </w:rPr>
            </w:pPr>
          </w:p>
          <w:p w:rsidR="005461A9" w:rsidRDefault="005461A9" w:rsidP="005461A9">
            <w:pPr>
              <w:jc w:val="both"/>
              <w:rPr>
                <w:rFonts w:eastAsia="Calibri"/>
                <w:caps w:val="0"/>
                <w:color w:val="0000FF"/>
                <w:sz w:val="22"/>
                <w:szCs w:val="22"/>
                <w:u w:val="single"/>
                <w14:ligatures w14:val="none"/>
              </w:rPr>
            </w:pPr>
            <w:r w:rsidRPr="0016497D">
              <w:rPr>
                <w:rFonts w:eastAsia="Calibri"/>
                <w:caps w:val="0"/>
                <w:color w:val="000000"/>
                <w:sz w:val="24"/>
                <w:szCs w:val="22"/>
                <w14:ligatures w14:val="none"/>
              </w:rPr>
              <w:t xml:space="preserve">Библиотека ЦОК </w:t>
            </w:r>
            <w:hyperlink r:id="rId15">
              <w:r w:rsidRPr="0016497D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:lang w:val="en-US"/>
                  <w14:ligatures w14:val="none"/>
                </w:rPr>
                <w:t>https</w:t>
              </w:r>
              <w:r w:rsidRPr="0016497D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14:ligatures w14:val="none"/>
                </w:rPr>
                <w:t>://</w:t>
              </w:r>
              <w:r w:rsidRPr="0016497D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:lang w:val="en-US"/>
                  <w14:ligatures w14:val="none"/>
                </w:rPr>
                <w:t>m</w:t>
              </w:r>
              <w:r w:rsidRPr="0016497D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14:ligatures w14:val="none"/>
                </w:rPr>
                <w:t>.</w:t>
              </w:r>
              <w:proofErr w:type="spellStart"/>
              <w:r w:rsidRPr="0016497D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16497D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14:ligatures w14:val="none"/>
                </w:rPr>
                <w:t>.</w:t>
              </w:r>
              <w:proofErr w:type="spellStart"/>
              <w:r w:rsidRPr="0016497D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16497D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14:ligatures w14:val="none"/>
                </w:rPr>
                <w:t>/7</w:t>
              </w:r>
              <w:r w:rsidRPr="0016497D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:lang w:val="en-US"/>
                  <w14:ligatures w14:val="none"/>
                </w:rPr>
                <w:t>f</w:t>
              </w:r>
              <w:r w:rsidRPr="0016497D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14:ligatures w14:val="none"/>
                </w:rPr>
                <w:t>412652</w:t>
              </w:r>
            </w:hyperlink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 w:rsidP="005461A9">
            <w:pPr>
              <w:jc w:val="both"/>
              <w:rPr>
                <w:rFonts w:eastAsia="Calibri"/>
                <w:caps w:val="0"/>
                <w:color w:val="0000FF"/>
                <w:sz w:val="22"/>
                <w:szCs w:val="22"/>
                <w:u w:val="single"/>
                <w14:ligatures w14:val="none"/>
              </w:rPr>
            </w:pPr>
            <w:r w:rsidRPr="0016497D">
              <w:rPr>
                <w:rFonts w:eastAsia="Calibri"/>
                <w:caps w:val="0"/>
                <w:color w:val="000000"/>
                <w:sz w:val="24"/>
                <w:szCs w:val="22"/>
                <w14:ligatures w14:val="none"/>
              </w:rPr>
              <w:t xml:space="preserve">Библиотека ЦОК </w:t>
            </w:r>
            <w:hyperlink r:id="rId16">
              <w:r w:rsidRPr="0016497D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:lang w:val="en-US"/>
                  <w14:ligatures w14:val="none"/>
                </w:rPr>
                <w:t>https</w:t>
              </w:r>
              <w:r w:rsidRPr="0016497D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14:ligatures w14:val="none"/>
                </w:rPr>
                <w:t>://</w:t>
              </w:r>
              <w:r w:rsidRPr="0016497D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:lang w:val="en-US"/>
                  <w14:ligatures w14:val="none"/>
                </w:rPr>
                <w:t>m</w:t>
              </w:r>
              <w:r w:rsidRPr="0016497D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14:ligatures w14:val="none"/>
                </w:rPr>
                <w:t>.</w:t>
              </w:r>
              <w:proofErr w:type="spellStart"/>
              <w:r w:rsidRPr="0016497D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16497D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14:ligatures w14:val="none"/>
                </w:rPr>
                <w:t>.</w:t>
              </w:r>
              <w:proofErr w:type="spellStart"/>
              <w:r w:rsidRPr="0016497D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16497D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14:ligatures w14:val="none"/>
                </w:rPr>
                <w:t>/7</w:t>
              </w:r>
              <w:r w:rsidRPr="0016497D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:lang w:val="en-US"/>
                  <w14:ligatures w14:val="none"/>
                </w:rPr>
                <w:t>f</w:t>
              </w:r>
              <w:r w:rsidRPr="0016497D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14:ligatures w14:val="none"/>
                </w:rPr>
                <w:t>412652</w:t>
              </w:r>
            </w:hyperlink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 w:rsidP="005461A9">
            <w:pPr>
              <w:jc w:val="both"/>
              <w:rPr>
                <w:rFonts w:eastAsia="Calibri"/>
                <w:caps w:val="0"/>
                <w:color w:val="0000FF"/>
                <w:sz w:val="22"/>
                <w:szCs w:val="22"/>
                <w:u w:val="single"/>
                <w14:ligatures w14:val="none"/>
              </w:rPr>
            </w:pPr>
            <w:r w:rsidRPr="0016497D">
              <w:rPr>
                <w:rFonts w:eastAsia="Calibri"/>
                <w:caps w:val="0"/>
                <w:color w:val="000000"/>
                <w:sz w:val="24"/>
                <w:szCs w:val="22"/>
                <w14:ligatures w14:val="none"/>
              </w:rPr>
              <w:t xml:space="preserve">Библиотека ЦОК </w:t>
            </w:r>
            <w:hyperlink r:id="rId17">
              <w:r w:rsidRPr="0016497D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:lang w:val="en-US"/>
                  <w14:ligatures w14:val="none"/>
                </w:rPr>
                <w:t>https</w:t>
              </w:r>
              <w:r w:rsidRPr="0016497D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14:ligatures w14:val="none"/>
                </w:rPr>
                <w:t>://</w:t>
              </w:r>
              <w:r w:rsidRPr="0016497D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:lang w:val="en-US"/>
                  <w14:ligatures w14:val="none"/>
                </w:rPr>
                <w:t>m</w:t>
              </w:r>
              <w:r w:rsidRPr="0016497D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14:ligatures w14:val="none"/>
                </w:rPr>
                <w:t>.</w:t>
              </w:r>
              <w:proofErr w:type="spellStart"/>
              <w:r w:rsidRPr="0016497D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16497D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14:ligatures w14:val="none"/>
                </w:rPr>
                <w:t>.</w:t>
              </w:r>
              <w:proofErr w:type="spellStart"/>
              <w:r w:rsidRPr="0016497D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16497D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14:ligatures w14:val="none"/>
                </w:rPr>
                <w:t>/7</w:t>
              </w:r>
              <w:r w:rsidRPr="0016497D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:lang w:val="en-US"/>
                  <w14:ligatures w14:val="none"/>
                </w:rPr>
                <w:t>f</w:t>
              </w:r>
              <w:r w:rsidRPr="0016497D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14:ligatures w14:val="none"/>
                </w:rPr>
                <w:t>412652</w:t>
              </w:r>
            </w:hyperlink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  <w:p w:rsidR="005461A9" w:rsidRDefault="005461A9" w:rsidP="005461A9">
            <w:pPr>
              <w:jc w:val="both"/>
              <w:rPr>
                <w:rFonts w:eastAsia="Calibri"/>
                <w:caps w:val="0"/>
                <w:color w:val="0000FF"/>
                <w:sz w:val="22"/>
                <w:szCs w:val="22"/>
                <w:u w:val="single"/>
                <w14:ligatures w14:val="none"/>
              </w:rPr>
            </w:pPr>
            <w:r w:rsidRPr="0016497D">
              <w:rPr>
                <w:rFonts w:eastAsia="Calibri"/>
                <w:caps w:val="0"/>
                <w:color w:val="000000"/>
                <w:sz w:val="24"/>
                <w:szCs w:val="22"/>
                <w14:ligatures w14:val="none"/>
              </w:rPr>
              <w:t xml:space="preserve">Библиотека ЦОК </w:t>
            </w:r>
            <w:hyperlink r:id="rId18">
              <w:r w:rsidRPr="0016497D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:lang w:val="en-US"/>
                  <w14:ligatures w14:val="none"/>
                </w:rPr>
                <w:t>https</w:t>
              </w:r>
              <w:r w:rsidRPr="0016497D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14:ligatures w14:val="none"/>
                </w:rPr>
                <w:t>://</w:t>
              </w:r>
              <w:r w:rsidRPr="0016497D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:lang w:val="en-US"/>
                  <w14:ligatures w14:val="none"/>
                </w:rPr>
                <w:t>m</w:t>
              </w:r>
              <w:r w:rsidRPr="0016497D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14:ligatures w14:val="none"/>
                </w:rPr>
                <w:t>.</w:t>
              </w:r>
              <w:proofErr w:type="spellStart"/>
              <w:r w:rsidRPr="0016497D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16497D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14:ligatures w14:val="none"/>
                </w:rPr>
                <w:t>.</w:t>
              </w:r>
              <w:proofErr w:type="spellStart"/>
              <w:r w:rsidRPr="0016497D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16497D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14:ligatures w14:val="none"/>
                </w:rPr>
                <w:t>/7</w:t>
              </w:r>
              <w:r w:rsidRPr="0016497D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:lang w:val="en-US"/>
                  <w14:ligatures w14:val="none"/>
                </w:rPr>
                <w:t>f</w:t>
              </w:r>
              <w:r w:rsidRPr="0016497D">
                <w:rPr>
                  <w:rFonts w:eastAsia="Calibri"/>
                  <w:caps w:val="0"/>
                  <w:color w:val="0000FF"/>
                  <w:sz w:val="22"/>
                  <w:szCs w:val="22"/>
                  <w:u w:val="single"/>
                  <w14:ligatures w14:val="none"/>
                </w:rPr>
                <w:t>412652</w:t>
              </w:r>
            </w:hyperlink>
          </w:p>
          <w:p w:rsidR="005461A9" w:rsidRPr="005461A9" w:rsidRDefault="005461A9">
            <w:pPr>
              <w:jc w:val="both"/>
              <w:rPr>
                <w:caps w:val="0"/>
                <w:sz w:val="20"/>
                <w:szCs w:val="20"/>
              </w:rPr>
            </w:pPr>
          </w:p>
        </w:tc>
      </w:tr>
    </w:tbl>
    <w:p w:rsidR="004E31B4" w:rsidRDefault="004E31B4">
      <w:pPr>
        <w:widowControl w:val="0"/>
        <w:spacing w:after="0" w:line="360" w:lineRule="auto"/>
        <w:ind w:firstLine="851"/>
        <w:jc w:val="both"/>
        <w:rPr>
          <w:rFonts w:eastAsia="Times New Roman"/>
          <w:caps w:val="0"/>
          <w:lang w:eastAsia="ru-RU"/>
          <w14:ligatures w14:val="none"/>
        </w:rPr>
      </w:pPr>
    </w:p>
    <w:p w:rsidR="004E31B4" w:rsidRDefault="004E31B4">
      <w:pPr>
        <w:widowControl w:val="0"/>
        <w:spacing w:after="0" w:line="360" w:lineRule="auto"/>
        <w:ind w:firstLine="851"/>
        <w:jc w:val="both"/>
        <w:rPr>
          <w:rFonts w:eastAsia="Times New Roman"/>
          <w:caps w:val="0"/>
          <w:lang w:eastAsia="ru-RU"/>
          <w14:ligatures w14:val="none"/>
        </w:rPr>
        <w:sectPr w:rsidR="004E31B4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965F35" w:rsidRPr="00F038A4" w:rsidRDefault="00965F35" w:rsidP="00965F35">
      <w:pPr>
        <w:tabs>
          <w:tab w:val="left" w:pos="4140"/>
        </w:tabs>
        <w:rPr>
          <w:rFonts w:ascii="Georgia" w:eastAsia="Times New Roman" w:hAnsi="Georgia" w:cs="Georgia"/>
          <w:sz w:val="24"/>
          <w:szCs w:val="24"/>
          <w:lang w:eastAsia="ru-RU"/>
        </w:rPr>
      </w:pPr>
      <w:r w:rsidRPr="00F038A4">
        <w:rPr>
          <w:rFonts w:eastAsia="Calibri"/>
          <w:b/>
          <w:caps w:val="0"/>
          <w:color w:val="000000"/>
          <w:szCs w:val="22"/>
          <w14:ligatures w14:val="none"/>
        </w:rPr>
        <w:lastRenderedPageBreak/>
        <w:t>УЧЕБНО-МЕТОДИЧЕСКОЕ ОБЕСПЕЧЕНИЕ ОБРАЗОВАТЕЛЬНОГО ПРОЦЕССА</w:t>
      </w:r>
    </w:p>
    <w:p w:rsidR="00965F35" w:rsidRPr="00F038A4" w:rsidRDefault="00965F35" w:rsidP="00965F35">
      <w:pPr>
        <w:spacing w:after="0" w:line="360" w:lineRule="auto"/>
        <w:rPr>
          <w:rFonts w:ascii="Calibri" w:eastAsia="Calibri" w:hAnsi="Calibri"/>
          <w:caps w:val="0"/>
          <w:sz w:val="22"/>
          <w:szCs w:val="22"/>
          <w14:ligatures w14:val="none"/>
        </w:rPr>
      </w:pPr>
      <w:r w:rsidRPr="00F038A4">
        <w:rPr>
          <w:rFonts w:ascii="Calibri" w:eastAsia="Calibri" w:hAnsi="Calibri"/>
          <w:caps w:val="0"/>
          <w:color w:val="333333"/>
          <w:sz w:val="22"/>
          <w:szCs w:val="22"/>
          <w:shd w:val="clear" w:color="auto" w:fill="FFFFFF"/>
          <w14:ligatures w14:val="none"/>
        </w:rPr>
        <w:t>• Английский язык (в 2 частях), 3 класс/ Быкова Н.И., Дули Д., Поспелова М.Д. и другие, Акционерное общество «Издательство «Просвещение»</w:t>
      </w:r>
      <w:r w:rsidRPr="00F038A4">
        <w:rPr>
          <w:rFonts w:ascii="Calibri" w:eastAsia="Calibri" w:hAnsi="Calibri"/>
          <w:caps w:val="0"/>
          <w:color w:val="333333"/>
          <w:sz w:val="22"/>
          <w:szCs w:val="22"/>
          <w14:ligatures w14:val="none"/>
        </w:rPr>
        <w:br/>
      </w:r>
      <w:r w:rsidRPr="00F038A4">
        <w:rPr>
          <w:rFonts w:ascii="Calibri" w:eastAsia="Calibri" w:hAnsi="Calibri"/>
          <w:caps w:val="0"/>
          <w:color w:val="333333"/>
          <w:sz w:val="22"/>
          <w:szCs w:val="22"/>
          <w:shd w:val="clear" w:color="auto" w:fill="FFFFFF"/>
          <w14:ligatures w14:val="none"/>
        </w:rPr>
        <w:t>• Английский язык (в 2 частях), 4 класс/ Быкова Н.И., Дули Д., Поспелова М.Д. и другие, Акционерное общество «Издательство «Просвещение»</w:t>
      </w:r>
    </w:p>
    <w:p w:rsidR="004E31B4" w:rsidRDefault="004E31B4">
      <w:pPr>
        <w:widowControl w:val="0"/>
        <w:tabs>
          <w:tab w:val="left" w:pos="304"/>
        </w:tabs>
        <w:spacing w:after="0" w:line="240" w:lineRule="auto"/>
        <w:ind w:firstLine="240"/>
        <w:jc w:val="both"/>
        <w:rPr>
          <w:rFonts w:ascii="Georgia" w:eastAsia="Times New Roman" w:hAnsi="Georgia" w:cs="Georgia"/>
          <w:caps w:val="0"/>
          <w:sz w:val="24"/>
          <w:szCs w:val="24"/>
          <w:lang w:eastAsia="ru-RU"/>
          <w14:ligatures w14:val="none"/>
        </w:rPr>
      </w:pPr>
    </w:p>
    <w:sectPr w:rsidR="004E31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5AC" w:rsidRDefault="004425AC">
      <w:pPr>
        <w:spacing w:after="0" w:line="240" w:lineRule="auto"/>
      </w:pPr>
      <w:r>
        <w:separator/>
      </w:r>
    </w:p>
  </w:endnote>
  <w:endnote w:type="continuationSeparator" w:id="0">
    <w:p w:rsidR="004425AC" w:rsidRDefault="00442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1B4" w:rsidRDefault="004E31B4">
    <w:pPr>
      <w:pStyle w:val="afb"/>
      <w:jc w:val="center"/>
    </w:pPr>
  </w:p>
  <w:p w:rsidR="004E31B4" w:rsidRDefault="004E31B4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5AC" w:rsidRDefault="004425AC">
      <w:pPr>
        <w:spacing w:after="0" w:line="240" w:lineRule="auto"/>
      </w:pPr>
      <w:r>
        <w:separator/>
      </w:r>
    </w:p>
  </w:footnote>
  <w:footnote w:type="continuationSeparator" w:id="0">
    <w:p w:rsidR="004425AC" w:rsidRDefault="004425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80EB1"/>
    <w:multiLevelType w:val="hybridMultilevel"/>
    <w:tmpl w:val="ADBE013E"/>
    <w:lvl w:ilvl="0" w:tplc="079436E0">
      <w:start w:val="1"/>
      <w:numFmt w:val="decimal"/>
      <w:lvlText w:val="%1)"/>
      <w:lvlJc w:val="left"/>
      <w:pPr>
        <w:ind w:left="720" w:hanging="360"/>
      </w:pPr>
    </w:lvl>
    <w:lvl w:ilvl="1" w:tplc="AA609348">
      <w:start w:val="1"/>
      <w:numFmt w:val="lowerLetter"/>
      <w:lvlText w:val="%2."/>
      <w:lvlJc w:val="left"/>
      <w:pPr>
        <w:ind w:left="1440" w:hanging="360"/>
      </w:pPr>
    </w:lvl>
    <w:lvl w:ilvl="2" w:tplc="C17E8348">
      <w:start w:val="1"/>
      <w:numFmt w:val="lowerRoman"/>
      <w:lvlText w:val="%3."/>
      <w:lvlJc w:val="right"/>
      <w:pPr>
        <w:ind w:left="2160" w:hanging="180"/>
      </w:pPr>
    </w:lvl>
    <w:lvl w:ilvl="3" w:tplc="CF1C0FAE">
      <w:start w:val="1"/>
      <w:numFmt w:val="decimal"/>
      <w:lvlText w:val="%4."/>
      <w:lvlJc w:val="left"/>
      <w:pPr>
        <w:ind w:left="2880" w:hanging="360"/>
      </w:pPr>
    </w:lvl>
    <w:lvl w:ilvl="4" w:tplc="F436405C">
      <w:start w:val="1"/>
      <w:numFmt w:val="lowerLetter"/>
      <w:lvlText w:val="%5."/>
      <w:lvlJc w:val="left"/>
      <w:pPr>
        <w:ind w:left="3600" w:hanging="360"/>
      </w:pPr>
    </w:lvl>
    <w:lvl w:ilvl="5" w:tplc="8A1CC8E6">
      <w:start w:val="1"/>
      <w:numFmt w:val="lowerRoman"/>
      <w:lvlText w:val="%6."/>
      <w:lvlJc w:val="right"/>
      <w:pPr>
        <w:ind w:left="4320" w:hanging="180"/>
      </w:pPr>
    </w:lvl>
    <w:lvl w:ilvl="6" w:tplc="BF443F74">
      <w:start w:val="1"/>
      <w:numFmt w:val="decimal"/>
      <w:lvlText w:val="%7."/>
      <w:lvlJc w:val="left"/>
      <w:pPr>
        <w:ind w:left="5040" w:hanging="360"/>
      </w:pPr>
    </w:lvl>
    <w:lvl w:ilvl="7" w:tplc="C5025258">
      <w:start w:val="1"/>
      <w:numFmt w:val="lowerLetter"/>
      <w:lvlText w:val="%8."/>
      <w:lvlJc w:val="left"/>
      <w:pPr>
        <w:ind w:left="5760" w:hanging="360"/>
      </w:pPr>
    </w:lvl>
    <w:lvl w:ilvl="8" w:tplc="8520855A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057FE"/>
    <w:multiLevelType w:val="hybridMultilevel"/>
    <w:tmpl w:val="D3E8FAEE"/>
    <w:lvl w:ilvl="0" w:tplc="133ADDE4">
      <w:start w:val="1"/>
      <w:numFmt w:val="decimal"/>
      <w:lvlText w:val="%1)"/>
      <w:lvlJc w:val="left"/>
      <w:pPr>
        <w:ind w:left="720" w:hanging="360"/>
      </w:pPr>
    </w:lvl>
    <w:lvl w:ilvl="1" w:tplc="31ACF81E">
      <w:start w:val="1"/>
      <w:numFmt w:val="lowerLetter"/>
      <w:lvlText w:val="%2."/>
      <w:lvlJc w:val="left"/>
      <w:pPr>
        <w:ind w:left="1440" w:hanging="360"/>
      </w:pPr>
    </w:lvl>
    <w:lvl w:ilvl="2" w:tplc="54F832E8">
      <w:start w:val="1"/>
      <w:numFmt w:val="lowerRoman"/>
      <w:lvlText w:val="%3."/>
      <w:lvlJc w:val="right"/>
      <w:pPr>
        <w:ind w:left="2160" w:hanging="180"/>
      </w:pPr>
    </w:lvl>
    <w:lvl w:ilvl="3" w:tplc="5D8E8D90">
      <w:start w:val="1"/>
      <w:numFmt w:val="decimal"/>
      <w:lvlText w:val="%4."/>
      <w:lvlJc w:val="left"/>
      <w:pPr>
        <w:ind w:left="2880" w:hanging="360"/>
      </w:pPr>
    </w:lvl>
    <w:lvl w:ilvl="4" w:tplc="41886CF6">
      <w:start w:val="1"/>
      <w:numFmt w:val="lowerLetter"/>
      <w:lvlText w:val="%5."/>
      <w:lvlJc w:val="left"/>
      <w:pPr>
        <w:ind w:left="3600" w:hanging="360"/>
      </w:pPr>
    </w:lvl>
    <w:lvl w:ilvl="5" w:tplc="B56EAEAA">
      <w:start w:val="1"/>
      <w:numFmt w:val="lowerRoman"/>
      <w:lvlText w:val="%6."/>
      <w:lvlJc w:val="right"/>
      <w:pPr>
        <w:ind w:left="4320" w:hanging="180"/>
      </w:pPr>
    </w:lvl>
    <w:lvl w:ilvl="6" w:tplc="53BA77FA">
      <w:start w:val="1"/>
      <w:numFmt w:val="decimal"/>
      <w:lvlText w:val="%7."/>
      <w:lvlJc w:val="left"/>
      <w:pPr>
        <w:ind w:left="5040" w:hanging="360"/>
      </w:pPr>
    </w:lvl>
    <w:lvl w:ilvl="7" w:tplc="0CDE1062">
      <w:start w:val="1"/>
      <w:numFmt w:val="lowerLetter"/>
      <w:lvlText w:val="%8."/>
      <w:lvlJc w:val="left"/>
      <w:pPr>
        <w:ind w:left="5760" w:hanging="360"/>
      </w:pPr>
    </w:lvl>
    <w:lvl w:ilvl="8" w:tplc="EC202E94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62828"/>
    <w:multiLevelType w:val="hybridMultilevel"/>
    <w:tmpl w:val="5DFE3D2A"/>
    <w:lvl w:ilvl="0" w:tplc="BEAC7388">
      <w:start w:val="1"/>
      <w:numFmt w:val="decimal"/>
      <w:lvlText w:val="%1)"/>
      <w:lvlJc w:val="left"/>
      <w:pPr>
        <w:ind w:left="720" w:hanging="360"/>
      </w:pPr>
    </w:lvl>
    <w:lvl w:ilvl="1" w:tplc="AA02AA7A">
      <w:start w:val="1"/>
      <w:numFmt w:val="lowerLetter"/>
      <w:lvlText w:val="%2."/>
      <w:lvlJc w:val="left"/>
      <w:pPr>
        <w:ind w:left="1440" w:hanging="360"/>
      </w:pPr>
    </w:lvl>
    <w:lvl w:ilvl="2" w:tplc="B7E66BCA">
      <w:start w:val="1"/>
      <w:numFmt w:val="lowerRoman"/>
      <w:lvlText w:val="%3."/>
      <w:lvlJc w:val="right"/>
      <w:pPr>
        <w:ind w:left="2160" w:hanging="180"/>
      </w:pPr>
    </w:lvl>
    <w:lvl w:ilvl="3" w:tplc="7D7C7EC4">
      <w:start w:val="1"/>
      <w:numFmt w:val="decimal"/>
      <w:lvlText w:val="%4."/>
      <w:lvlJc w:val="left"/>
      <w:pPr>
        <w:ind w:left="2880" w:hanging="360"/>
      </w:pPr>
    </w:lvl>
    <w:lvl w:ilvl="4" w:tplc="B94C1328">
      <w:start w:val="1"/>
      <w:numFmt w:val="lowerLetter"/>
      <w:lvlText w:val="%5."/>
      <w:lvlJc w:val="left"/>
      <w:pPr>
        <w:ind w:left="3600" w:hanging="360"/>
      </w:pPr>
    </w:lvl>
    <w:lvl w:ilvl="5" w:tplc="251ADF62">
      <w:start w:val="1"/>
      <w:numFmt w:val="lowerRoman"/>
      <w:lvlText w:val="%6."/>
      <w:lvlJc w:val="right"/>
      <w:pPr>
        <w:ind w:left="4320" w:hanging="180"/>
      </w:pPr>
    </w:lvl>
    <w:lvl w:ilvl="6" w:tplc="3C8E8CAC">
      <w:start w:val="1"/>
      <w:numFmt w:val="decimal"/>
      <w:lvlText w:val="%7."/>
      <w:lvlJc w:val="left"/>
      <w:pPr>
        <w:ind w:left="5040" w:hanging="360"/>
      </w:pPr>
    </w:lvl>
    <w:lvl w:ilvl="7" w:tplc="25300EB0">
      <w:start w:val="1"/>
      <w:numFmt w:val="lowerLetter"/>
      <w:lvlText w:val="%8."/>
      <w:lvlJc w:val="left"/>
      <w:pPr>
        <w:ind w:left="5760" w:hanging="360"/>
      </w:pPr>
    </w:lvl>
    <w:lvl w:ilvl="8" w:tplc="B672A372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5734"/>
    <w:multiLevelType w:val="hybridMultilevel"/>
    <w:tmpl w:val="5A90A018"/>
    <w:lvl w:ilvl="0" w:tplc="34D065B4">
      <w:start w:val="1"/>
      <w:numFmt w:val="decimal"/>
      <w:lvlText w:val="%1)"/>
      <w:lvlJc w:val="left"/>
      <w:pPr>
        <w:ind w:left="720" w:hanging="360"/>
      </w:pPr>
    </w:lvl>
    <w:lvl w:ilvl="1" w:tplc="46244434">
      <w:start w:val="1"/>
      <w:numFmt w:val="lowerLetter"/>
      <w:lvlText w:val="%2."/>
      <w:lvlJc w:val="left"/>
      <w:pPr>
        <w:ind w:left="1440" w:hanging="360"/>
      </w:pPr>
    </w:lvl>
    <w:lvl w:ilvl="2" w:tplc="ED60FAD6">
      <w:start w:val="1"/>
      <w:numFmt w:val="lowerRoman"/>
      <w:lvlText w:val="%3."/>
      <w:lvlJc w:val="right"/>
      <w:pPr>
        <w:ind w:left="2160" w:hanging="180"/>
      </w:pPr>
    </w:lvl>
    <w:lvl w:ilvl="3" w:tplc="93DC0706">
      <w:start w:val="1"/>
      <w:numFmt w:val="decimal"/>
      <w:lvlText w:val="%4."/>
      <w:lvlJc w:val="left"/>
      <w:pPr>
        <w:ind w:left="2880" w:hanging="360"/>
      </w:pPr>
    </w:lvl>
    <w:lvl w:ilvl="4" w:tplc="B6EAA184">
      <w:start w:val="1"/>
      <w:numFmt w:val="lowerLetter"/>
      <w:lvlText w:val="%5."/>
      <w:lvlJc w:val="left"/>
      <w:pPr>
        <w:ind w:left="3600" w:hanging="360"/>
      </w:pPr>
    </w:lvl>
    <w:lvl w:ilvl="5" w:tplc="E764A5FA">
      <w:start w:val="1"/>
      <w:numFmt w:val="lowerRoman"/>
      <w:lvlText w:val="%6."/>
      <w:lvlJc w:val="right"/>
      <w:pPr>
        <w:ind w:left="4320" w:hanging="180"/>
      </w:pPr>
    </w:lvl>
    <w:lvl w:ilvl="6" w:tplc="DA741B32">
      <w:start w:val="1"/>
      <w:numFmt w:val="decimal"/>
      <w:lvlText w:val="%7."/>
      <w:lvlJc w:val="left"/>
      <w:pPr>
        <w:ind w:left="5040" w:hanging="360"/>
      </w:pPr>
    </w:lvl>
    <w:lvl w:ilvl="7" w:tplc="D24892E4">
      <w:start w:val="1"/>
      <w:numFmt w:val="lowerLetter"/>
      <w:lvlText w:val="%8."/>
      <w:lvlJc w:val="left"/>
      <w:pPr>
        <w:ind w:left="5760" w:hanging="360"/>
      </w:pPr>
    </w:lvl>
    <w:lvl w:ilvl="8" w:tplc="CBC27934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B16743"/>
    <w:multiLevelType w:val="hybridMultilevel"/>
    <w:tmpl w:val="7F7632FE"/>
    <w:lvl w:ilvl="0" w:tplc="A4C0D33C">
      <w:start w:val="1"/>
      <w:numFmt w:val="decimal"/>
      <w:lvlText w:val="%1)"/>
      <w:lvlJc w:val="left"/>
      <w:pPr>
        <w:ind w:left="720" w:hanging="360"/>
      </w:pPr>
    </w:lvl>
    <w:lvl w:ilvl="1" w:tplc="3312C960">
      <w:start w:val="1"/>
      <w:numFmt w:val="lowerLetter"/>
      <w:lvlText w:val="%2."/>
      <w:lvlJc w:val="left"/>
      <w:pPr>
        <w:ind w:left="1440" w:hanging="360"/>
      </w:pPr>
    </w:lvl>
    <w:lvl w:ilvl="2" w:tplc="E1F29ADE">
      <w:start w:val="1"/>
      <w:numFmt w:val="lowerRoman"/>
      <w:lvlText w:val="%3."/>
      <w:lvlJc w:val="right"/>
      <w:pPr>
        <w:ind w:left="2160" w:hanging="180"/>
      </w:pPr>
    </w:lvl>
    <w:lvl w:ilvl="3" w:tplc="AC9A1146">
      <w:start w:val="1"/>
      <w:numFmt w:val="decimal"/>
      <w:lvlText w:val="%4."/>
      <w:lvlJc w:val="left"/>
      <w:pPr>
        <w:ind w:left="2880" w:hanging="360"/>
      </w:pPr>
    </w:lvl>
    <w:lvl w:ilvl="4" w:tplc="0F64E4B2">
      <w:start w:val="1"/>
      <w:numFmt w:val="lowerLetter"/>
      <w:lvlText w:val="%5."/>
      <w:lvlJc w:val="left"/>
      <w:pPr>
        <w:ind w:left="3600" w:hanging="360"/>
      </w:pPr>
    </w:lvl>
    <w:lvl w:ilvl="5" w:tplc="36DCDEE8">
      <w:start w:val="1"/>
      <w:numFmt w:val="lowerRoman"/>
      <w:lvlText w:val="%6."/>
      <w:lvlJc w:val="right"/>
      <w:pPr>
        <w:ind w:left="4320" w:hanging="180"/>
      </w:pPr>
    </w:lvl>
    <w:lvl w:ilvl="6" w:tplc="14ECFEFE">
      <w:start w:val="1"/>
      <w:numFmt w:val="decimal"/>
      <w:lvlText w:val="%7."/>
      <w:lvlJc w:val="left"/>
      <w:pPr>
        <w:ind w:left="5040" w:hanging="360"/>
      </w:pPr>
    </w:lvl>
    <w:lvl w:ilvl="7" w:tplc="20CEE1D6">
      <w:start w:val="1"/>
      <w:numFmt w:val="lowerLetter"/>
      <w:lvlText w:val="%8."/>
      <w:lvlJc w:val="left"/>
      <w:pPr>
        <w:ind w:left="5760" w:hanging="360"/>
      </w:pPr>
    </w:lvl>
    <w:lvl w:ilvl="8" w:tplc="54E2E63C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FE56BD"/>
    <w:multiLevelType w:val="hybridMultilevel"/>
    <w:tmpl w:val="D61448B2"/>
    <w:lvl w:ilvl="0" w:tplc="395A9748">
      <w:start w:val="1"/>
      <w:numFmt w:val="decimal"/>
      <w:lvlText w:val="%1)"/>
      <w:lvlJc w:val="left"/>
      <w:pPr>
        <w:ind w:left="720" w:hanging="360"/>
      </w:pPr>
    </w:lvl>
    <w:lvl w:ilvl="1" w:tplc="22F4490E">
      <w:start w:val="1"/>
      <w:numFmt w:val="lowerLetter"/>
      <w:lvlText w:val="%2."/>
      <w:lvlJc w:val="left"/>
      <w:pPr>
        <w:ind w:left="1440" w:hanging="360"/>
      </w:pPr>
    </w:lvl>
    <w:lvl w:ilvl="2" w:tplc="FA4E2B16">
      <w:start w:val="1"/>
      <w:numFmt w:val="lowerRoman"/>
      <w:lvlText w:val="%3."/>
      <w:lvlJc w:val="right"/>
      <w:pPr>
        <w:ind w:left="2160" w:hanging="180"/>
      </w:pPr>
    </w:lvl>
    <w:lvl w:ilvl="3" w:tplc="66565D02">
      <w:start w:val="1"/>
      <w:numFmt w:val="decimal"/>
      <w:lvlText w:val="%4."/>
      <w:lvlJc w:val="left"/>
      <w:pPr>
        <w:ind w:left="2880" w:hanging="360"/>
      </w:pPr>
    </w:lvl>
    <w:lvl w:ilvl="4" w:tplc="6B368678">
      <w:start w:val="1"/>
      <w:numFmt w:val="lowerLetter"/>
      <w:lvlText w:val="%5."/>
      <w:lvlJc w:val="left"/>
      <w:pPr>
        <w:ind w:left="3600" w:hanging="360"/>
      </w:pPr>
    </w:lvl>
    <w:lvl w:ilvl="5" w:tplc="545A6714">
      <w:start w:val="1"/>
      <w:numFmt w:val="lowerRoman"/>
      <w:lvlText w:val="%6."/>
      <w:lvlJc w:val="right"/>
      <w:pPr>
        <w:ind w:left="4320" w:hanging="180"/>
      </w:pPr>
    </w:lvl>
    <w:lvl w:ilvl="6" w:tplc="EA5E94FC">
      <w:start w:val="1"/>
      <w:numFmt w:val="decimal"/>
      <w:lvlText w:val="%7."/>
      <w:lvlJc w:val="left"/>
      <w:pPr>
        <w:ind w:left="5040" w:hanging="360"/>
      </w:pPr>
    </w:lvl>
    <w:lvl w:ilvl="7" w:tplc="1568AE3E">
      <w:start w:val="1"/>
      <w:numFmt w:val="lowerLetter"/>
      <w:lvlText w:val="%8."/>
      <w:lvlJc w:val="left"/>
      <w:pPr>
        <w:ind w:left="5760" w:hanging="360"/>
      </w:pPr>
    </w:lvl>
    <w:lvl w:ilvl="8" w:tplc="2C8C4C4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9C7CF8"/>
    <w:multiLevelType w:val="hybridMultilevel"/>
    <w:tmpl w:val="1640090E"/>
    <w:lvl w:ilvl="0" w:tplc="A9686876">
      <w:start w:val="1"/>
      <w:numFmt w:val="decimal"/>
      <w:lvlText w:val="%1)"/>
      <w:lvlJc w:val="left"/>
      <w:pPr>
        <w:ind w:left="720" w:hanging="360"/>
      </w:pPr>
    </w:lvl>
    <w:lvl w:ilvl="1" w:tplc="E176EAF0">
      <w:start w:val="1"/>
      <w:numFmt w:val="lowerLetter"/>
      <w:lvlText w:val="%2."/>
      <w:lvlJc w:val="left"/>
      <w:pPr>
        <w:ind w:left="1440" w:hanging="360"/>
      </w:pPr>
    </w:lvl>
    <w:lvl w:ilvl="2" w:tplc="BFCCA35A">
      <w:start w:val="1"/>
      <w:numFmt w:val="lowerRoman"/>
      <w:lvlText w:val="%3."/>
      <w:lvlJc w:val="right"/>
      <w:pPr>
        <w:ind w:left="2160" w:hanging="180"/>
      </w:pPr>
    </w:lvl>
    <w:lvl w:ilvl="3" w:tplc="1D968D5A">
      <w:start w:val="1"/>
      <w:numFmt w:val="decimal"/>
      <w:lvlText w:val="%4."/>
      <w:lvlJc w:val="left"/>
      <w:pPr>
        <w:ind w:left="2880" w:hanging="360"/>
      </w:pPr>
    </w:lvl>
    <w:lvl w:ilvl="4" w:tplc="23DACE74">
      <w:start w:val="1"/>
      <w:numFmt w:val="lowerLetter"/>
      <w:lvlText w:val="%5."/>
      <w:lvlJc w:val="left"/>
      <w:pPr>
        <w:ind w:left="3600" w:hanging="360"/>
      </w:pPr>
    </w:lvl>
    <w:lvl w:ilvl="5" w:tplc="F4BA2BD2">
      <w:start w:val="1"/>
      <w:numFmt w:val="lowerRoman"/>
      <w:lvlText w:val="%6."/>
      <w:lvlJc w:val="right"/>
      <w:pPr>
        <w:ind w:left="4320" w:hanging="180"/>
      </w:pPr>
    </w:lvl>
    <w:lvl w:ilvl="6" w:tplc="9168B770">
      <w:start w:val="1"/>
      <w:numFmt w:val="decimal"/>
      <w:lvlText w:val="%7."/>
      <w:lvlJc w:val="left"/>
      <w:pPr>
        <w:ind w:left="5040" w:hanging="360"/>
      </w:pPr>
    </w:lvl>
    <w:lvl w:ilvl="7" w:tplc="E848B816">
      <w:start w:val="1"/>
      <w:numFmt w:val="lowerLetter"/>
      <w:lvlText w:val="%8."/>
      <w:lvlJc w:val="left"/>
      <w:pPr>
        <w:ind w:left="5760" w:hanging="360"/>
      </w:pPr>
    </w:lvl>
    <w:lvl w:ilvl="8" w:tplc="9AF2D612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1103CE"/>
    <w:multiLevelType w:val="hybridMultilevel"/>
    <w:tmpl w:val="6F6E4B54"/>
    <w:lvl w:ilvl="0" w:tplc="4FCC963A">
      <w:start w:val="1"/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sz w:val="20"/>
        <w:szCs w:val="20"/>
        <w:lang w:val="ru-RU" w:eastAsia="en-US" w:bidi="ar-SA"/>
      </w:rPr>
    </w:lvl>
    <w:lvl w:ilvl="1" w:tplc="C498AC04">
      <w:start w:val="1"/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AEF8E286">
      <w:start w:val="1"/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B994DA88">
      <w:start w:val="1"/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376CA558">
      <w:start w:val="1"/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C3088A3A">
      <w:start w:val="1"/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7F3A6A30">
      <w:start w:val="1"/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27E2770C">
      <w:start w:val="1"/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66CE710C">
      <w:start w:val="1"/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8">
    <w:nsid w:val="272976E9"/>
    <w:multiLevelType w:val="hybridMultilevel"/>
    <w:tmpl w:val="1D70AA94"/>
    <w:lvl w:ilvl="0" w:tplc="66903C2A">
      <w:start w:val="1"/>
      <w:numFmt w:val="decimal"/>
      <w:lvlText w:val="%1)"/>
      <w:lvlJc w:val="left"/>
      <w:pPr>
        <w:ind w:left="720" w:hanging="360"/>
      </w:pPr>
    </w:lvl>
    <w:lvl w:ilvl="1" w:tplc="9C1EB412">
      <w:start w:val="1"/>
      <w:numFmt w:val="lowerLetter"/>
      <w:lvlText w:val="%2."/>
      <w:lvlJc w:val="left"/>
      <w:pPr>
        <w:ind w:left="1440" w:hanging="360"/>
      </w:pPr>
    </w:lvl>
    <w:lvl w:ilvl="2" w:tplc="B4FE0AD2">
      <w:start w:val="1"/>
      <w:numFmt w:val="lowerRoman"/>
      <w:lvlText w:val="%3."/>
      <w:lvlJc w:val="right"/>
      <w:pPr>
        <w:ind w:left="2160" w:hanging="180"/>
      </w:pPr>
    </w:lvl>
    <w:lvl w:ilvl="3" w:tplc="72D24C42">
      <w:start w:val="1"/>
      <w:numFmt w:val="decimal"/>
      <w:lvlText w:val="%4."/>
      <w:lvlJc w:val="left"/>
      <w:pPr>
        <w:ind w:left="2880" w:hanging="360"/>
      </w:pPr>
    </w:lvl>
    <w:lvl w:ilvl="4" w:tplc="F80693E6">
      <w:start w:val="1"/>
      <w:numFmt w:val="lowerLetter"/>
      <w:lvlText w:val="%5."/>
      <w:lvlJc w:val="left"/>
      <w:pPr>
        <w:ind w:left="3600" w:hanging="360"/>
      </w:pPr>
    </w:lvl>
    <w:lvl w:ilvl="5" w:tplc="5E545272">
      <w:start w:val="1"/>
      <w:numFmt w:val="lowerRoman"/>
      <w:lvlText w:val="%6."/>
      <w:lvlJc w:val="right"/>
      <w:pPr>
        <w:ind w:left="4320" w:hanging="180"/>
      </w:pPr>
    </w:lvl>
    <w:lvl w:ilvl="6" w:tplc="41582514">
      <w:start w:val="1"/>
      <w:numFmt w:val="decimal"/>
      <w:lvlText w:val="%7."/>
      <w:lvlJc w:val="left"/>
      <w:pPr>
        <w:ind w:left="5040" w:hanging="360"/>
      </w:pPr>
    </w:lvl>
    <w:lvl w:ilvl="7" w:tplc="F4283704">
      <w:start w:val="1"/>
      <w:numFmt w:val="lowerLetter"/>
      <w:lvlText w:val="%8."/>
      <w:lvlJc w:val="left"/>
      <w:pPr>
        <w:ind w:left="5760" w:hanging="360"/>
      </w:pPr>
    </w:lvl>
    <w:lvl w:ilvl="8" w:tplc="F13C29D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591D9B"/>
    <w:multiLevelType w:val="hybridMultilevel"/>
    <w:tmpl w:val="0FBAD2C4"/>
    <w:lvl w:ilvl="0" w:tplc="653A0278">
      <w:start w:val="1"/>
      <w:numFmt w:val="decimal"/>
      <w:lvlText w:val="%1)"/>
      <w:lvlJc w:val="left"/>
      <w:pPr>
        <w:ind w:left="720" w:hanging="360"/>
      </w:pPr>
    </w:lvl>
    <w:lvl w:ilvl="1" w:tplc="0EFA0070">
      <w:start w:val="1"/>
      <w:numFmt w:val="lowerLetter"/>
      <w:lvlText w:val="%2."/>
      <w:lvlJc w:val="left"/>
      <w:pPr>
        <w:ind w:left="1440" w:hanging="360"/>
      </w:pPr>
    </w:lvl>
    <w:lvl w:ilvl="2" w:tplc="2F704796">
      <w:start w:val="1"/>
      <w:numFmt w:val="lowerRoman"/>
      <w:lvlText w:val="%3."/>
      <w:lvlJc w:val="right"/>
      <w:pPr>
        <w:ind w:left="2160" w:hanging="180"/>
      </w:pPr>
    </w:lvl>
    <w:lvl w:ilvl="3" w:tplc="B0B455CE">
      <w:start w:val="1"/>
      <w:numFmt w:val="decimal"/>
      <w:lvlText w:val="%4."/>
      <w:lvlJc w:val="left"/>
      <w:pPr>
        <w:ind w:left="2880" w:hanging="360"/>
      </w:pPr>
    </w:lvl>
    <w:lvl w:ilvl="4" w:tplc="293AEFCE">
      <w:start w:val="1"/>
      <w:numFmt w:val="lowerLetter"/>
      <w:lvlText w:val="%5."/>
      <w:lvlJc w:val="left"/>
      <w:pPr>
        <w:ind w:left="3600" w:hanging="360"/>
      </w:pPr>
    </w:lvl>
    <w:lvl w:ilvl="5" w:tplc="79D8D1C0">
      <w:start w:val="1"/>
      <w:numFmt w:val="lowerRoman"/>
      <w:lvlText w:val="%6."/>
      <w:lvlJc w:val="right"/>
      <w:pPr>
        <w:ind w:left="4320" w:hanging="180"/>
      </w:pPr>
    </w:lvl>
    <w:lvl w:ilvl="6" w:tplc="4CA6D0DE">
      <w:start w:val="1"/>
      <w:numFmt w:val="decimal"/>
      <w:lvlText w:val="%7."/>
      <w:lvlJc w:val="left"/>
      <w:pPr>
        <w:ind w:left="5040" w:hanging="360"/>
      </w:pPr>
    </w:lvl>
    <w:lvl w:ilvl="7" w:tplc="65EA50D0">
      <w:start w:val="1"/>
      <w:numFmt w:val="lowerLetter"/>
      <w:lvlText w:val="%8."/>
      <w:lvlJc w:val="left"/>
      <w:pPr>
        <w:ind w:left="5760" w:hanging="360"/>
      </w:pPr>
    </w:lvl>
    <w:lvl w:ilvl="8" w:tplc="B31A7DD4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B01C77"/>
    <w:multiLevelType w:val="hybridMultilevel"/>
    <w:tmpl w:val="7BE8021A"/>
    <w:lvl w:ilvl="0" w:tplc="E200D0F8">
      <w:start w:val="1"/>
      <w:numFmt w:val="decimal"/>
      <w:lvlText w:val="%1)"/>
      <w:lvlJc w:val="left"/>
      <w:pPr>
        <w:ind w:left="720" w:hanging="360"/>
      </w:pPr>
    </w:lvl>
    <w:lvl w:ilvl="1" w:tplc="31969BDA">
      <w:start w:val="1"/>
      <w:numFmt w:val="lowerLetter"/>
      <w:lvlText w:val="%2."/>
      <w:lvlJc w:val="left"/>
      <w:pPr>
        <w:ind w:left="1440" w:hanging="360"/>
      </w:pPr>
    </w:lvl>
    <w:lvl w:ilvl="2" w:tplc="84C8870E">
      <w:start w:val="1"/>
      <w:numFmt w:val="lowerRoman"/>
      <w:lvlText w:val="%3."/>
      <w:lvlJc w:val="right"/>
      <w:pPr>
        <w:ind w:left="2160" w:hanging="180"/>
      </w:pPr>
    </w:lvl>
    <w:lvl w:ilvl="3" w:tplc="A28C46F8">
      <w:start w:val="1"/>
      <w:numFmt w:val="decimal"/>
      <w:lvlText w:val="%4."/>
      <w:lvlJc w:val="left"/>
      <w:pPr>
        <w:ind w:left="2880" w:hanging="360"/>
      </w:pPr>
    </w:lvl>
    <w:lvl w:ilvl="4" w:tplc="E89A06F2">
      <w:start w:val="1"/>
      <w:numFmt w:val="lowerLetter"/>
      <w:lvlText w:val="%5."/>
      <w:lvlJc w:val="left"/>
      <w:pPr>
        <w:ind w:left="3600" w:hanging="360"/>
      </w:pPr>
    </w:lvl>
    <w:lvl w:ilvl="5" w:tplc="B124323A">
      <w:start w:val="1"/>
      <w:numFmt w:val="lowerRoman"/>
      <w:lvlText w:val="%6."/>
      <w:lvlJc w:val="right"/>
      <w:pPr>
        <w:ind w:left="4320" w:hanging="180"/>
      </w:pPr>
    </w:lvl>
    <w:lvl w:ilvl="6" w:tplc="36584A7E">
      <w:start w:val="1"/>
      <w:numFmt w:val="decimal"/>
      <w:lvlText w:val="%7."/>
      <w:lvlJc w:val="left"/>
      <w:pPr>
        <w:ind w:left="5040" w:hanging="360"/>
      </w:pPr>
    </w:lvl>
    <w:lvl w:ilvl="7" w:tplc="460CA284">
      <w:start w:val="1"/>
      <w:numFmt w:val="lowerLetter"/>
      <w:lvlText w:val="%8."/>
      <w:lvlJc w:val="left"/>
      <w:pPr>
        <w:ind w:left="5760" w:hanging="360"/>
      </w:pPr>
    </w:lvl>
    <w:lvl w:ilvl="8" w:tplc="2742921A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72192A"/>
    <w:multiLevelType w:val="hybridMultilevel"/>
    <w:tmpl w:val="3808E3F6"/>
    <w:lvl w:ilvl="0" w:tplc="F92484CC">
      <w:start w:val="1"/>
      <w:numFmt w:val="decimal"/>
      <w:lvlText w:val="%1)"/>
      <w:lvlJc w:val="left"/>
      <w:pPr>
        <w:ind w:left="720" w:hanging="360"/>
      </w:pPr>
    </w:lvl>
    <w:lvl w:ilvl="1" w:tplc="EF4015F2">
      <w:start w:val="1"/>
      <w:numFmt w:val="lowerLetter"/>
      <w:lvlText w:val="%2."/>
      <w:lvlJc w:val="left"/>
      <w:pPr>
        <w:ind w:left="1440" w:hanging="360"/>
      </w:pPr>
    </w:lvl>
    <w:lvl w:ilvl="2" w:tplc="447255D0">
      <w:start w:val="1"/>
      <w:numFmt w:val="lowerRoman"/>
      <w:lvlText w:val="%3."/>
      <w:lvlJc w:val="right"/>
      <w:pPr>
        <w:ind w:left="2160" w:hanging="180"/>
      </w:pPr>
    </w:lvl>
    <w:lvl w:ilvl="3" w:tplc="79C60932">
      <w:start w:val="1"/>
      <w:numFmt w:val="decimal"/>
      <w:lvlText w:val="%4."/>
      <w:lvlJc w:val="left"/>
      <w:pPr>
        <w:ind w:left="2880" w:hanging="360"/>
      </w:pPr>
    </w:lvl>
    <w:lvl w:ilvl="4" w:tplc="FE20A894">
      <w:start w:val="1"/>
      <w:numFmt w:val="lowerLetter"/>
      <w:lvlText w:val="%5."/>
      <w:lvlJc w:val="left"/>
      <w:pPr>
        <w:ind w:left="3600" w:hanging="360"/>
      </w:pPr>
    </w:lvl>
    <w:lvl w:ilvl="5" w:tplc="D494C560">
      <w:start w:val="1"/>
      <w:numFmt w:val="lowerRoman"/>
      <w:lvlText w:val="%6."/>
      <w:lvlJc w:val="right"/>
      <w:pPr>
        <w:ind w:left="4320" w:hanging="180"/>
      </w:pPr>
    </w:lvl>
    <w:lvl w:ilvl="6" w:tplc="763C6516">
      <w:start w:val="1"/>
      <w:numFmt w:val="decimal"/>
      <w:lvlText w:val="%7."/>
      <w:lvlJc w:val="left"/>
      <w:pPr>
        <w:ind w:left="5040" w:hanging="360"/>
      </w:pPr>
    </w:lvl>
    <w:lvl w:ilvl="7" w:tplc="83BC34E6">
      <w:start w:val="1"/>
      <w:numFmt w:val="lowerLetter"/>
      <w:lvlText w:val="%8."/>
      <w:lvlJc w:val="left"/>
      <w:pPr>
        <w:ind w:left="5760" w:hanging="360"/>
      </w:pPr>
    </w:lvl>
    <w:lvl w:ilvl="8" w:tplc="E2406D2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8126B9"/>
    <w:multiLevelType w:val="hybridMultilevel"/>
    <w:tmpl w:val="884083CC"/>
    <w:lvl w:ilvl="0" w:tplc="CFE292B4">
      <w:start w:val="1"/>
      <w:numFmt w:val="decimal"/>
      <w:lvlText w:val="%1)"/>
      <w:lvlJc w:val="left"/>
      <w:pPr>
        <w:ind w:left="1287" w:hanging="360"/>
      </w:pPr>
    </w:lvl>
    <w:lvl w:ilvl="1" w:tplc="A1D05B1E">
      <w:start w:val="1"/>
      <w:numFmt w:val="lowerLetter"/>
      <w:lvlText w:val="%2."/>
      <w:lvlJc w:val="left"/>
      <w:pPr>
        <w:ind w:left="2007" w:hanging="360"/>
      </w:pPr>
    </w:lvl>
    <w:lvl w:ilvl="2" w:tplc="18363E56">
      <w:start w:val="1"/>
      <w:numFmt w:val="lowerRoman"/>
      <w:lvlText w:val="%3."/>
      <w:lvlJc w:val="right"/>
      <w:pPr>
        <w:ind w:left="2727" w:hanging="180"/>
      </w:pPr>
    </w:lvl>
    <w:lvl w:ilvl="3" w:tplc="F2A07FF8">
      <w:start w:val="1"/>
      <w:numFmt w:val="decimal"/>
      <w:lvlText w:val="%4."/>
      <w:lvlJc w:val="left"/>
      <w:pPr>
        <w:ind w:left="3447" w:hanging="360"/>
      </w:pPr>
    </w:lvl>
    <w:lvl w:ilvl="4" w:tplc="E0525376">
      <w:start w:val="1"/>
      <w:numFmt w:val="lowerLetter"/>
      <w:lvlText w:val="%5."/>
      <w:lvlJc w:val="left"/>
      <w:pPr>
        <w:ind w:left="4167" w:hanging="360"/>
      </w:pPr>
    </w:lvl>
    <w:lvl w:ilvl="5" w:tplc="3DBE228A">
      <w:start w:val="1"/>
      <w:numFmt w:val="lowerRoman"/>
      <w:lvlText w:val="%6."/>
      <w:lvlJc w:val="right"/>
      <w:pPr>
        <w:ind w:left="4887" w:hanging="180"/>
      </w:pPr>
    </w:lvl>
    <w:lvl w:ilvl="6" w:tplc="6E007D42">
      <w:start w:val="1"/>
      <w:numFmt w:val="decimal"/>
      <w:lvlText w:val="%7."/>
      <w:lvlJc w:val="left"/>
      <w:pPr>
        <w:ind w:left="5607" w:hanging="360"/>
      </w:pPr>
    </w:lvl>
    <w:lvl w:ilvl="7" w:tplc="C096BA9A">
      <w:start w:val="1"/>
      <w:numFmt w:val="lowerLetter"/>
      <w:lvlText w:val="%8."/>
      <w:lvlJc w:val="left"/>
      <w:pPr>
        <w:ind w:left="6327" w:hanging="360"/>
      </w:pPr>
    </w:lvl>
    <w:lvl w:ilvl="8" w:tplc="5D74858A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3647780F"/>
    <w:multiLevelType w:val="hybridMultilevel"/>
    <w:tmpl w:val="34F2756A"/>
    <w:lvl w:ilvl="0" w:tplc="EE247926">
      <w:start w:val="1"/>
      <w:numFmt w:val="decimal"/>
      <w:lvlText w:val="%1)"/>
      <w:lvlJc w:val="left"/>
      <w:pPr>
        <w:ind w:left="720" w:hanging="360"/>
      </w:pPr>
    </w:lvl>
    <w:lvl w:ilvl="1" w:tplc="0D363EC8">
      <w:start w:val="1"/>
      <w:numFmt w:val="lowerLetter"/>
      <w:lvlText w:val="%2."/>
      <w:lvlJc w:val="left"/>
      <w:pPr>
        <w:ind w:left="1440" w:hanging="360"/>
      </w:pPr>
    </w:lvl>
    <w:lvl w:ilvl="2" w:tplc="F006B89E">
      <w:start w:val="1"/>
      <w:numFmt w:val="lowerRoman"/>
      <w:lvlText w:val="%3."/>
      <w:lvlJc w:val="right"/>
      <w:pPr>
        <w:ind w:left="2160" w:hanging="180"/>
      </w:pPr>
    </w:lvl>
    <w:lvl w:ilvl="3" w:tplc="F6F83314">
      <w:start w:val="1"/>
      <w:numFmt w:val="decimal"/>
      <w:lvlText w:val="%4."/>
      <w:lvlJc w:val="left"/>
      <w:pPr>
        <w:ind w:left="2880" w:hanging="360"/>
      </w:pPr>
    </w:lvl>
    <w:lvl w:ilvl="4" w:tplc="CC4070C4">
      <w:start w:val="1"/>
      <w:numFmt w:val="lowerLetter"/>
      <w:lvlText w:val="%5."/>
      <w:lvlJc w:val="left"/>
      <w:pPr>
        <w:ind w:left="3600" w:hanging="360"/>
      </w:pPr>
    </w:lvl>
    <w:lvl w:ilvl="5" w:tplc="74BA5F96">
      <w:start w:val="1"/>
      <w:numFmt w:val="lowerRoman"/>
      <w:lvlText w:val="%6."/>
      <w:lvlJc w:val="right"/>
      <w:pPr>
        <w:ind w:left="4320" w:hanging="180"/>
      </w:pPr>
    </w:lvl>
    <w:lvl w:ilvl="6" w:tplc="6AB4D74C">
      <w:start w:val="1"/>
      <w:numFmt w:val="decimal"/>
      <w:lvlText w:val="%7."/>
      <w:lvlJc w:val="left"/>
      <w:pPr>
        <w:ind w:left="5040" w:hanging="360"/>
      </w:pPr>
    </w:lvl>
    <w:lvl w:ilvl="7" w:tplc="08702152">
      <w:start w:val="1"/>
      <w:numFmt w:val="lowerLetter"/>
      <w:lvlText w:val="%8."/>
      <w:lvlJc w:val="left"/>
      <w:pPr>
        <w:ind w:left="5760" w:hanging="360"/>
      </w:pPr>
    </w:lvl>
    <w:lvl w:ilvl="8" w:tplc="CDCA5ED0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775E5A"/>
    <w:multiLevelType w:val="hybridMultilevel"/>
    <w:tmpl w:val="ECEE1C44"/>
    <w:lvl w:ilvl="0" w:tplc="9F50532A">
      <w:start w:val="1"/>
      <w:numFmt w:val="decimal"/>
      <w:lvlText w:val="%1)"/>
      <w:lvlJc w:val="left"/>
      <w:pPr>
        <w:ind w:left="720" w:hanging="360"/>
      </w:pPr>
    </w:lvl>
    <w:lvl w:ilvl="1" w:tplc="DE3AEF30">
      <w:start w:val="1"/>
      <w:numFmt w:val="lowerLetter"/>
      <w:lvlText w:val="%2."/>
      <w:lvlJc w:val="left"/>
      <w:pPr>
        <w:ind w:left="1440" w:hanging="360"/>
      </w:pPr>
    </w:lvl>
    <w:lvl w:ilvl="2" w:tplc="CDD84DC6">
      <w:start w:val="1"/>
      <w:numFmt w:val="lowerRoman"/>
      <w:lvlText w:val="%3."/>
      <w:lvlJc w:val="right"/>
      <w:pPr>
        <w:ind w:left="2160" w:hanging="180"/>
      </w:pPr>
    </w:lvl>
    <w:lvl w:ilvl="3" w:tplc="03789362">
      <w:start w:val="1"/>
      <w:numFmt w:val="decimal"/>
      <w:lvlText w:val="%4."/>
      <w:lvlJc w:val="left"/>
      <w:pPr>
        <w:ind w:left="2880" w:hanging="360"/>
      </w:pPr>
    </w:lvl>
    <w:lvl w:ilvl="4" w:tplc="B0E25820">
      <w:start w:val="1"/>
      <w:numFmt w:val="lowerLetter"/>
      <w:lvlText w:val="%5."/>
      <w:lvlJc w:val="left"/>
      <w:pPr>
        <w:ind w:left="3600" w:hanging="360"/>
      </w:pPr>
    </w:lvl>
    <w:lvl w:ilvl="5" w:tplc="59C40BBA">
      <w:start w:val="1"/>
      <w:numFmt w:val="lowerRoman"/>
      <w:lvlText w:val="%6."/>
      <w:lvlJc w:val="right"/>
      <w:pPr>
        <w:ind w:left="4320" w:hanging="180"/>
      </w:pPr>
    </w:lvl>
    <w:lvl w:ilvl="6" w:tplc="5D98EFB2">
      <w:start w:val="1"/>
      <w:numFmt w:val="decimal"/>
      <w:lvlText w:val="%7."/>
      <w:lvlJc w:val="left"/>
      <w:pPr>
        <w:ind w:left="5040" w:hanging="360"/>
      </w:pPr>
    </w:lvl>
    <w:lvl w:ilvl="7" w:tplc="3B6296BE">
      <w:start w:val="1"/>
      <w:numFmt w:val="lowerLetter"/>
      <w:lvlText w:val="%8."/>
      <w:lvlJc w:val="left"/>
      <w:pPr>
        <w:ind w:left="5760" w:hanging="360"/>
      </w:pPr>
    </w:lvl>
    <w:lvl w:ilvl="8" w:tplc="6142BEC4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D0006C"/>
    <w:multiLevelType w:val="hybridMultilevel"/>
    <w:tmpl w:val="D7904550"/>
    <w:lvl w:ilvl="0" w:tplc="9462EDA8">
      <w:start w:val="1"/>
      <w:numFmt w:val="decimal"/>
      <w:lvlText w:val="%1."/>
      <w:lvlJc w:val="left"/>
      <w:pPr>
        <w:ind w:left="1287" w:hanging="360"/>
      </w:pPr>
    </w:lvl>
    <w:lvl w:ilvl="1" w:tplc="CDC6B6A0">
      <w:start w:val="1"/>
      <w:numFmt w:val="lowerLetter"/>
      <w:lvlText w:val="%2."/>
      <w:lvlJc w:val="left"/>
      <w:pPr>
        <w:ind w:left="2007" w:hanging="360"/>
      </w:pPr>
    </w:lvl>
    <w:lvl w:ilvl="2" w:tplc="A692A300">
      <w:start w:val="1"/>
      <w:numFmt w:val="lowerRoman"/>
      <w:lvlText w:val="%3."/>
      <w:lvlJc w:val="right"/>
      <w:pPr>
        <w:ind w:left="2727" w:hanging="180"/>
      </w:pPr>
    </w:lvl>
    <w:lvl w:ilvl="3" w:tplc="BCFA3CD2">
      <w:start w:val="1"/>
      <w:numFmt w:val="decimal"/>
      <w:lvlText w:val="%4."/>
      <w:lvlJc w:val="left"/>
      <w:pPr>
        <w:ind w:left="3447" w:hanging="360"/>
      </w:pPr>
    </w:lvl>
    <w:lvl w:ilvl="4" w:tplc="AB0C7924">
      <w:start w:val="1"/>
      <w:numFmt w:val="lowerLetter"/>
      <w:lvlText w:val="%5."/>
      <w:lvlJc w:val="left"/>
      <w:pPr>
        <w:ind w:left="4167" w:hanging="360"/>
      </w:pPr>
    </w:lvl>
    <w:lvl w:ilvl="5" w:tplc="DE2A7514">
      <w:start w:val="1"/>
      <w:numFmt w:val="lowerRoman"/>
      <w:lvlText w:val="%6."/>
      <w:lvlJc w:val="right"/>
      <w:pPr>
        <w:ind w:left="4887" w:hanging="180"/>
      </w:pPr>
    </w:lvl>
    <w:lvl w:ilvl="6" w:tplc="E4B8F2C8">
      <w:start w:val="1"/>
      <w:numFmt w:val="decimal"/>
      <w:lvlText w:val="%7."/>
      <w:lvlJc w:val="left"/>
      <w:pPr>
        <w:ind w:left="5607" w:hanging="360"/>
      </w:pPr>
    </w:lvl>
    <w:lvl w:ilvl="7" w:tplc="93A0F44C">
      <w:start w:val="1"/>
      <w:numFmt w:val="lowerLetter"/>
      <w:lvlText w:val="%8."/>
      <w:lvlJc w:val="left"/>
      <w:pPr>
        <w:ind w:left="6327" w:hanging="360"/>
      </w:pPr>
    </w:lvl>
    <w:lvl w:ilvl="8" w:tplc="C71C1262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5044749D"/>
    <w:multiLevelType w:val="hybridMultilevel"/>
    <w:tmpl w:val="D7080602"/>
    <w:lvl w:ilvl="0" w:tplc="F042A050">
      <w:start w:val="1"/>
      <w:numFmt w:val="decimal"/>
      <w:lvlText w:val="%1)"/>
      <w:lvlJc w:val="left"/>
      <w:pPr>
        <w:ind w:left="720" w:hanging="360"/>
      </w:pPr>
    </w:lvl>
    <w:lvl w:ilvl="1" w:tplc="B830B412">
      <w:start w:val="1"/>
      <w:numFmt w:val="lowerLetter"/>
      <w:lvlText w:val="%2."/>
      <w:lvlJc w:val="left"/>
      <w:pPr>
        <w:ind w:left="1440" w:hanging="360"/>
      </w:pPr>
    </w:lvl>
    <w:lvl w:ilvl="2" w:tplc="B7BAE790">
      <w:start w:val="1"/>
      <w:numFmt w:val="lowerRoman"/>
      <w:lvlText w:val="%3."/>
      <w:lvlJc w:val="right"/>
      <w:pPr>
        <w:ind w:left="2160" w:hanging="180"/>
      </w:pPr>
    </w:lvl>
    <w:lvl w:ilvl="3" w:tplc="23EA0FEC">
      <w:start w:val="1"/>
      <w:numFmt w:val="decimal"/>
      <w:lvlText w:val="%4."/>
      <w:lvlJc w:val="left"/>
      <w:pPr>
        <w:ind w:left="2880" w:hanging="360"/>
      </w:pPr>
    </w:lvl>
    <w:lvl w:ilvl="4" w:tplc="2C0405A4">
      <w:start w:val="1"/>
      <w:numFmt w:val="lowerLetter"/>
      <w:lvlText w:val="%5."/>
      <w:lvlJc w:val="left"/>
      <w:pPr>
        <w:ind w:left="3600" w:hanging="360"/>
      </w:pPr>
    </w:lvl>
    <w:lvl w:ilvl="5" w:tplc="A7AC1E24">
      <w:start w:val="1"/>
      <w:numFmt w:val="lowerRoman"/>
      <w:lvlText w:val="%6."/>
      <w:lvlJc w:val="right"/>
      <w:pPr>
        <w:ind w:left="4320" w:hanging="180"/>
      </w:pPr>
    </w:lvl>
    <w:lvl w:ilvl="6" w:tplc="93A481E0">
      <w:start w:val="1"/>
      <w:numFmt w:val="decimal"/>
      <w:lvlText w:val="%7."/>
      <w:lvlJc w:val="left"/>
      <w:pPr>
        <w:ind w:left="5040" w:hanging="360"/>
      </w:pPr>
    </w:lvl>
    <w:lvl w:ilvl="7" w:tplc="05169018">
      <w:start w:val="1"/>
      <w:numFmt w:val="lowerLetter"/>
      <w:lvlText w:val="%8."/>
      <w:lvlJc w:val="left"/>
      <w:pPr>
        <w:ind w:left="5760" w:hanging="360"/>
      </w:pPr>
    </w:lvl>
    <w:lvl w:ilvl="8" w:tplc="850A5C6A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7E3E4C"/>
    <w:multiLevelType w:val="hybridMultilevel"/>
    <w:tmpl w:val="40869F22"/>
    <w:lvl w:ilvl="0" w:tplc="5FDCFE36">
      <w:start w:val="1"/>
      <w:numFmt w:val="decimal"/>
      <w:lvlText w:val="%1)"/>
      <w:lvlJc w:val="left"/>
      <w:pPr>
        <w:ind w:left="720" w:hanging="360"/>
      </w:pPr>
    </w:lvl>
    <w:lvl w:ilvl="1" w:tplc="F67A5D7E">
      <w:start w:val="1"/>
      <w:numFmt w:val="lowerLetter"/>
      <w:lvlText w:val="%2."/>
      <w:lvlJc w:val="left"/>
      <w:pPr>
        <w:ind w:left="1440" w:hanging="360"/>
      </w:pPr>
    </w:lvl>
    <w:lvl w:ilvl="2" w:tplc="12F4A2AA">
      <w:start w:val="1"/>
      <w:numFmt w:val="lowerRoman"/>
      <w:lvlText w:val="%3."/>
      <w:lvlJc w:val="right"/>
      <w:pPr>
        <w:ind w:left="2160" w:hanging="180"/>
      </w:pPr>
    </w:lvl>
    <w:lvl w:ilvl="3" w:tplc="F47CD30E">
      <w:start w:val="1"/>
      <w:numFmt w:val="decimal"/>
      <w:lvlText w:val="%4."/>
      <w:lvlJc w:val="left"/>
      <w:pPr>
        <w:ind w:left="2880" w:hanging="360"/>
      </w:pPr>
    </w:lvl>
    <w:lvl w:ilvl="4" w:tplc="4178F656">
      <w:start w:val="1"/>
      <w:numFmt w:val="lowerLetter"/>
      <w:lvlText w:val="%5."/>
      <w:lvlJc w:val="left"/>
      <w:pPr>
        <w:ind w:left="3600" w:hanging="360"/>
      </w:pPr>
    </w:lvl>
    <w:lvl w:ilvl="5" w:tplc="ECBA3CD8">
      <w:start w:val="1"/>
      <w:numFmt w:val="lowerRoman"/>
      <w:lvlText w:val="%6."/>
      <w:lvlJc w:val="right"/>
      <w:pPr>
        <w:ind w:left="4320" w:hanging="180"/>
      </w:pPr>
    </w:lvl>
    <w:lvl w:ilvl="6" w:tplc="7D28C53C">
      <w:start w:val="1"/>
      <w:numFmt w:val="decimal"/>
      <w:lvlText w:val="%7."/>
      <w:lvlJc w:val="left"/>
      <w:pPr>
        <w:ind w:left="5040" w:hanging="360"/>
      </w:pPr>
    </w:lvl>
    <w:lvl w:ilvl="7" w:tplc="3C32B890">
      <w:start w:val="1"/>
      <w:numFmt w:val="lowerLetter"/>
      <w:lvlText w:val="%8."/>
      <w:lvlJc w:val="left"/>
      <w:pPr>
        <w:ind w:left="5760" w:hanging="360"/>
      </w:pPr>
    </w:lvl>
    <w:lvl w:ilvl="8" w:tplc="0DA83362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BD0DFB"/>
    <w:multiLevelType w:val="hybridMultilevel"/>
    <w:tmpl w:val="2E6EB18C"/>
    <w:lvl w:ilvl="0" w:tplc="B622D6DE">
      <w:start w:val="1"/>
      <w:numFmt w:val="decimal"/>
      <w:lvlText w:val="%1."/>
      <w:lvlJc w:val="left"/>
      <w:pPr>
        <w:ind w:left="1287" w:hanging="360"/>
      </w:pPr>
    </w:lvl>
    <w:lvl w:ilvl="1" w:tplc="BA364C86">
      <w:start w:val="1"/>
      <w:numFmt w:val="lowerLetter"/>
      <w:lvlText w:val="%2."/>
      <w:lvlJc w:val="left"/>
      <w:pPr>
        <w:ind w:left="2007" w:hanging="360"/>
      </w:pPr>
    </w:lvl>
    <w:lvl w:ilvl="2" w:tplc="25E04C2C">
      <w:start w:val="1"/>
      <w:numFmt w:val="lowerRoman"/>
      <w:lvlText w:val="%3."/>
      <w:lvlJc w:val="right"/>
      <w:pPr>
        <w:ind w:left="2727" w:hanging="180"/>
      </w:pPr>
    </w:lvl>
    <w:lvl w:ilvl="3" w:tplc="9C74909E">
      <w:start w:val="1"/>
      <w:numFmt w:val="decimal"/>
      <w:lvlText w:val="%4."/>
      <w:lvlJc w:val="left"/>
      <w:pPr>
        <w:ind w:left="3447" w:hanging="360"/>
      </w:pPr>
    </w:lvl>
    <w:lvl w:ilvl="4" w:tplc="6F2E8F92">
      <w:start w:val="1"/>
      <w:numFmt w:val="lowerLetter"/>
      <w:lvlText w:val="%5."/>
      <w:lvlJc w:val="left"/>
      <w:pPr>
        <w:ind w:left="4167" w:hanging="360"/>
      </w:pPr>
    </w:lvl>
    <w:lvl w:ilvl="5" w:tplc="5E8A523A">
      <w:start w:val="1"/>
      <w:numFmt w:val="lowerRoman"/>
      <w:lvlText w:val="%6."/>
      <w:lvlJc w:val="right"/>
      <w:pPr>
        <w:ind w:left="4887" w:hanging="180"/>
      </w:pPr>
    </w:lvl>
    <w:lvl w:ilvl="6" w:tplc="F9587014">
      <w:start w:val="1"/>
      <w:numFmt w:val="decimal"/>
      <w:lvlText w:val="%7."/>
      <w:lvlJc w:val="left"/>
      <w:pPr>
        <w:ind w:left="5607" w:hanging="360"/>
      </w:pPr>
    </w:lvl>
    <w:lvl w:ilvl="7" w:tplc="3CE8EB9A">
      <w:start w:val="1"/>
      <w:numFmt w:val="lowerLetter"/>
      <w:lvlText w:val="%8."/>
      <w:lvlJc w:val="left"/>
      <w:pPr>
        <w:ind w:left="6327" w:hanging="360"/>
      </w:pPr>
    </w:lvl>
    <w:lvl w:ilvl="8" w:tplc="08CA9898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58EF0DB2"/>
    <w:multiLevelType w:val="hybridMultilevel"/>
    <w:tmpl w:val="4BCADBCA"/>
    <w:lvl w:ilvl="0" w:tplc="7AE2AC7E">
      <w:start w:val="1"/>
      <w:numFmt w:val="decimal"/>
      <w:lvlText w:val="%1)"/>
      <w:lvlJc w:val="left"/>
      <w:pPr>
        <w:ind w:left="720" w:hanging="360"/>
      </w:pPr>
    </w:lvl>
    <w:lvl w:ilvl="1" w:tplc="07DE3D44">
      <w:start w:val="1"/>
      <w:numFmt w:val="lowerLetter"/>
      <w:lvlText w:val="%2."/>
      <w:lvlJc w:val="left"/>
      <w:pPr>
        <w:ind w:left="1440" w:hanging="360"/>
      </w:pPr>
    </w:lvl>
    <w:lvl w:ilvl="2" w:tplc="C0A27D86">
      <w:start w:val="1"/>
      <w:numFmt w:val="lowerRoman"/>
      <w:lvlText w:val="%3."/>
      <w:lvlJc w:val="right"/>
      <w:pPr>
        <w:ind w:left="2160" w:hanging="180"/>
      </w:pPr>
    </w:lvl>
    <w:lvl w:ilvl="3" w:tplc="DF16E7D8">
      <w:start w:val="1"/>
      <w:numFmt w:val="decimal"/>
      <w:lvlText w:val="%4."/>
      <w:lvlJc w:val="left"/>
      <w:pPr>
        <w:ind w:left="2880" w:hanging="360"/>
      </w:pPr>
    </w:lvl>
    <w:lvl w:ilvl="4" w:tplc="0B867A6A">
      <w:start w:val="1"/>
      <w:numFmt w:val="lowerLetter"/>
      <w:lvlText w:val="%5."/>
      <w:lvlJc w:val="left"/>
      <w:pPr>
        <w:ind w:left="3600" w:hanging="360"/>
      </w:pPr>
    </w:lvl>
    <w:lvl w:ilvl="5" w:tplc="CD7ECF96">
      <w:start w:val="1"/>
      <w:numFmt w:val="lowerRoman"/>
      <w:lvlText w:val="%6."/>
      <w:lvlJc w:val="right"/>
      <w:pPr>
        <w:ind w:left="4320" w:hanging="180"/>
      </w:pPr>
    </w:lvl>
    <w:lvl w:ilvl="6" w:tplc="62828086">
      <w:start w:val="1"/>
      <w:numFmt w:val="decimal"/>
      <w:lvlText w:val="%7."/>
      <w:lvlJc w:val="left"/>
      <w:pPr>
        <w:ind w:left="5040" w:hanging="360"/>
      </w:pPr>
    </w:lvl>
    <w:lvl w:ilvl="7" w:tplc="041CF110">
      <w:start w:val="1"/>
      <w:numFmt w:val="lowerLetter"/>
      <w:lvlText w:val="%8."/>
      <w:lvlJc w:val="left"/>
      <w:pPr>
        <w:ind w:left="5760" w:hanging="360"/>
      </w:pPr>
    </w:lvl>
    <w:lvl w:ilvl="8" w:tplc="A8C292D0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CA6492"/>
    <w:multiLevelType w:val="hybridMultilevel"/>
    <w:tmpl w:val="F43648F2"/>
    <w:lvl w:ilvl="0" w:tplc="C612151C">
      <w:start w:val="1"/>
      <w:numFmt w:val="decimal"/>
      <w:lvlText w:val="%1)"/>
      <w:lvlJc w:val="left"/>
      <w:pPr>
        <w:ind w:left="720" w:hanging="360"/>
      </w:pPr>
    </w:lvl>
    <w:lvl w:ilvl="1" w:tplc="55284D0A">
      <w:start w:val="1"/>
      <w:numFmt w:val="lowerLetter"/>
      <w:lvlText w:val="%2."/>
      <w:lvlJc w:val="left"/>
      <w:pPr>
        <w:ind w:left="1440" w:hanging="360"/>
      </w:pPr>
    </w:lvl>
    <w:lvl w:ilvl="2" w:tplc="EA1A7546">
      <w:start w:val="1"/>
      <w:numFmt w:val="lowerRoman"/>
      <w:lvlText w:val="%3."/>
      <w:lvlJc w:val="right"/>
      <w:pPr>
        <w:ind w:left="2160" w:hanging="180"/>
      </w:pPr>
    </w:lvl>
    <w:lvl w:ilvl="3" w:tplc="5ECC2E50">
      <w:start w:val="1"/>
      <w:numFmt w:val="decimal"/>
      <w:lvlText w:val="%4."/>
      <w:lvlJc w:val="left"/>
      <w:pPr>
        <w:ind w:left="2880" w:hanging="360"/>
      </w:pPr>
    </w:lvl>
    <w:lvl w:ilvl="4" w:tplc="38A6C740">
      <w:start w:val="1"/>
      <w:numFmt w:val="lowerLetter"/>
      <w:lvlText w:val="%5."/>
      <w:lvlJc w:val="left"/>
      <w:pPr>
        <w:ind w:left="3600" w:hanging="360"/>
      </w:pPr>
    </w:lvl>
    <w:lvl w:ilvl="5" w:tplc="922AC344">
      <w:start w:val="1"/>
      <w:numFmt w:val="lowerRoman"/>
      <w:lvlText w:val="%6."/>
      <w:lvlJc w:val="right"/>
      <w:pPr>
        <w:ind w:left="4320" w:hanging="180"/>
      </w:pPr>
    </w:lvl>
    <w:lvl w:ilvl="6" w:tplc="BB52CA50">
      <w:start w:val="1"/>
      <w:numFmt w:val="decimal"/>
      <w:lvlText w:val="%7."/>
      <w:lvlJc w:val="left"/>
      <w:pPr>
        <w:ind w:left="5040" w:hanging="360"/>
      </w:pPr>
    </w:lvl>
    <w:lvl w:ilvl="7" w:tplc="0596C3B0">
      <w:start w:val="1"/>
      <w:numFmt w:val="lowerLetter"/>
      <w:lvlText w:val="%8."/>
      <w:lvlJc w:val="left"/>
      <w:pPr>
        <w:ind w:left="5760" w:hanging="360"/>
      </w:pPr>
    </w:lvl>
    <w:lvl w:ilvl="8" w:tplc="E4342C34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18423A"/>
    <w:multiLevelType w:val="hybridMultilevel"/>
    <w:tmpl w:val="ECF2B684"/>
    <w:lvl w:ilvl="0" w:tplc="8D5EDCF0">
      <w:start w:val="1"/>
      <w:numFmt w:val="decimal"/>
      <w:lvlText w:val="%1)"/>
      <w:lvlJc w:val="left"/>
      <w:pPr>
        <w:ind w:left="720" w:hanging="360"/>
      </w:pPr>
    </w:lvl>
    <w:lvl w:ilvl="1" w:tplc="90848662">
      <w:start w:val="1"/>
      <w:numFmt w:val="lowerLetter"/>
      <w:lvlText w:val="%2."/>
      <w:lvlJc w:val="left"/>
      <w:pPr>
        <w:ind w:left="1440" w:hanging="360"/>
      </w:pPr>
    </w:lvl>
    <w:lvl w:ilvl="2" w:tplc="01849200">
      <w:start w:val="1"/>
      <w:numFmt w:val="lowerRoman"/>
      <w:lvlText w:val="%3."/>
      <w:lvlJc w:val="right"/>
      <w:pPr>
        <w:ind w:left="2160" w:hanging="180"/>
      </w:pPr>
    </w:lvl>
    <w:lvl w:ilvl="3" w:tplc="AC64FB46">
      <w:start w:val="1"/>
      <w:numFmt w:val="decimal"/>
      <w:lvlText w:val="%4."/>
      <w:lvlJc w:val="left"/>
      <w:pPr>
        <w:ind w:left="2880" w:hanging="360"/>
      </w:pPr>
    </w:lvl>
    <w:lvl w:ilvl="4" w:tplc="44F271D4">
      <w:start w:val="1"/>
      <w:numFmt w:val="lowerLetter"/>
      <w:lvlText w:val="%5."/>
      <w:lvlJc w:val="left"/>
      <w:pPr>
        <w:ind w:left="3600" w:hanging="360"/>
      </w:pPr>
    </w:lvl>
    <w:lvl w:ilvl="5" w:tplc="6610EBE4">
      <w:start w:val="1"/>
      <w:numFmt w:val="lowerRoman"/>
      <w:lvlText w:val="%6."/>
      <w:lvlJc w:val="right"/>
      <w:pPr>
        <w:ind w:left="4320" w:hanging="180"/>
      </w:pPr>
    </w:lvl>
    <w:lvl w:ilvl="6" w:tplc="3F46BA68">
      <w:start w:val="1"/>
      <w:numFmt w:val="decimal"/>
      <w:lvlText w:val="%7."/>
      <w:lvlJc w:val="left"/>
      <w:pPr>
        <w:ind w:left="5040" w:hanging="360"/>
      </w:pPr>
    </w:lvl>
    <w:lvl w:ilvl="7" w:tplc="CDAA685C">
      <w:start w:val="1"/>
      <w:numFmt w:val="lowerLetter"/>
      <w:lvlText w:val="%8."/>
      <w:lvlJc w:val="left"/>
      <w:pPr>
        <w:ind w:left="5760" w:hanging="360"/>
      </w:pPr>
    </w:lvl>
    <w:lvl w:ilvl="8" w:tplc="02781D52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2B1051"/>
    <w:multiLevelType w:val="hybridMultilevel"/>
    <w:tmpl w:val="6812F08C"/>
    <w:lvl w:ilvl="0" w:tplc="E5B04294">
      <w:start w:val="1"/>
      <w:numFmt w:val="decimal"/>
      <w:lvlText w:val="%1)"/>
      <w:lvlJc w:val="left"/>
      <w:pPr>
        <w:ind w:left="720" w:hanging="360"/>
      </w:pPr>
    </w:lvl>
    <w:lvl w:ilvl="1" w:tplc="8FB44ED6">
      <w:start w:val="1"/>
      <w:numFmt w:val="lowerLetter"/>
      <w:lvlText w:val="%2."/>
      <w:lvlJc w:val="left"/>
      <w:pPr>
        <w:ind w:left="1440" w:hanging="360"/>
      </w:pPr>
    </w:lvl>
    <w:lvl w:ilvl="2" w:tplc="FD0E8C4E">
      <w:start w:val="1"/>
      <w:numFmt w:val="lowerRoman"/>
      <w:lvlText w:val="%3."/>
      <w:lvlJc w:val="right"/>
      <w:pPr>
        <w:ind w:left="2160" w:hanging="180"/>
      </w:pPr>
    </w:lvl>
    <w:lvl w:ilvl="3" w:tplc="36B633A0">
      <w:start w:val="1"/>
      <w:numFmt w:val="decimal"/>
      <w:lvlText w:val="%4."/>
      <w:lvlJc w:val="left"/>
      <w:pPr>
        <w:ind w:left="2880" w:hanging="360"/>
      </w:pPr>
    </w:lvl>
    <w:lvl w:ilvl="4" w:tplc="08028FF2">
      <w:start w:val="1"/>
      <w:numFmt w:val="lowerLetter"/>
      <w:lvlText w:val="%5."/>
      <w:lvlJc w:val="left"/>
      <w:pPr>
        <w:ind w:left="3600" w:hanging="360"/>
      </w:pPr>
    </w:lvl>
    <w:lvl w:ilvl="5" w:tplc="A57E7CFC">
      <w:start w:val="1"/>
      <w:numFmt w:val="lowerRoman"/>
      <w:lvlText w:val="%6."/>
      <w:lvlJc w:val="right"/>
      <w:pPr>
        <w:ind w:left="4320" w:hanging="180"/>
      </w:pPr>
    </w:lvl>
    <w:lvl w:ilvl="6" w:tplc="67E654E6">
      <w:start w:val="1"/>
      <w:numFmt w:val="decimal"/>
      <w:lvlText w:val="%7."/>
      <w:lvlJc w:val="left"/>
      <w:pPr>
        <w:ind w:left="5040" w:hanging="360"/>
      </w:pPr>
    </w:lvl>
    <w:lvl w:ilvl="7" w:tplc="4F9EC96E">
      <w:start w:val="1"/>
      <w:numFmt w:val="lowerLetter"/>
      <w:lvlText w:val="%8."/>
      <w:lvlJc w:val="left"/>
      <w:pPr>
        <w:ind w:left="5760" w:hanging="360"/>
      </w:pPr>
    </w:lvl>
    <w:lvl w:ilvl="8" w:tplc="18E2E134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52566E"/>
    <w:multiLevelType w:val="hybridMultilevel"/>
    <w:tmpl w:val="296A3A2E"/>
    <w:lvl w:ilvl="0" w:tplc="6042421A">
      <w:start w:val="1"/>
      <w:numFmt w:val="decimal"/>
      <w:lvlText w:val="%1)"/>
      <w:lvlJc w:val="left"/>
      <w:pPr>
        <w:ind w:left="720" w:hanging="360"/>
      </w:pPr>
    </w:lvl>
    <w:lvl w:ilvl="1" w:tplc="40C64D58">
      <w:start w:val="1"/>
      <w:numFmt w:val="lowerLetter"/>
      <w:lvlText w:val="%2."/>
      <w:lvlJc w:val="left"/>
      <w:pPr>
        <w:ind w:left="1440" w:hanging="360"/>
      </w:pPr>
    </w:lvl>
    <w:lvl w:ilvl="2" w:tplc="95428F86">
      <w:start w:val="1"/>
      <w:numFmt w:val="lowerRoman"/>
      <w:lvlText w:val="%3."/>
      <w:lvlJc w:val="right"/>
      <w:pPr>
        <w:ind w:left="2160" w:hanging="180"/>
      </w:pPr>
    </w:lvl>
    <w:lvl w:ilvl="3" w:tplc="8766DA94">
      <w:start w:val="1"/>
      <w:numFmt w:val="decimal"/>
      <w:lvlText w:val="%4."/>
      <w:lvlJc w:val="left"/>
      <w:pPr>
        <w:ind w:left="2880" w:hanging="360"/>
      </w:pPr>
    </w:lvl>
    <w:lvl w:ilvl="4" w:tplc="F5BE0B0E">
      <w:start w:val="1"/>
      <w:numFmt w:val="lowerLetter"/>
      <w:lvlText w:val="%5."/>
      <w:lvlJc w:val="left"/>
      <w:pPr>
        <w:ind w:left="3600" w:hanging="360"/>
      </w:pPr>
    </w:lvl>
    <w:lvl w:ilvl="5" w:tplc="6D1C3F42">
      <w:start w:val="1"/>
      <w:numFmt w:val="lowerRoman"/>
      <w:lvlText w:val="%6."/>
      <w:lvlJc w:val="right"/>
      <w:pPr>
        <w:ind w:left="4320" w:hanging="180"/>
      </w:pPr>
    </w:lvl>
    <w:lvl w:ilvl="6" w:tplc="482E7C76">
      <w:start w:val="1"/>
      <w:numFmt w:val="decimal"/>
      <w:lvlText w:val="%7."/>
      <w:lvlJc w:val="left"/>
      <w:pPr>
        <w:ind w:left="5040" w:hanging="360"/>
      </w:pPr>
    </w:lvl>
    <w:lvl w:ilvl="7" w:tplc="5676630C">
      <w:start w:val="1"/>
      <w:numFmt w:val="lowerLetter"/>
      <w:lvlText w:val="%8."/>
      <w:lvlJc w:val="left"/>
      <w:pPr>
        <w:ind w:left="5760" w:hanging="360"/>
      </w:pPr>
    </w:lvl>
    <w:lvl w:ilvl="8" w:tplc="2110BDF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CD17AE"/>
    <w:multiLevelType w:val="hybridMultilevel"/>
    <w:tmpl w:val="6D247752"/>
    <w:lvl w:ilvl="0" w:tplc="26E4408A">
      <w:start w:val="1"/>
      <w:numFmt w:val="decimal"/>
      <w:lvlText w:val="%1)"/>
      <w:lvlJc w:val="left"/>
      <w:pPr>
        <w:ind w:left="720" w:hanging="360"/>
      </w:pPr>
    </w:lvl>
    <w:lvl w:ilvl="1" w:tplc="6BC4A31E">
      <w:start w:val="1"/>
      <w:numFmt w:val="lowerLetter"/>
      <w:lvlText w:val="%2."/>
      <w:lvlJc w:val="left"/>
      <w:pPr>
        <w:ind w:left="1440" w:hanging="360"/>
      </w:pPr>
    </w:lvl>
    <w:lvl w:ilvl="2" w:tplc="368AAA48">
      <w:start w:val="1"/>
      <w:numFmt w:val="lowerRoman"/>
      <w:lvlText w:val="%3."/>
      <w:lvlJc w:val="right"/>
      <w:pPr>
        <w:ind w:left="2160" w:hanging="180"/>
      </w:pPr>
    </w:lvl>
    <w:lvl w:ilvl="3" w:tplc="2B06D29A">
      <w:start w:val="1"/>
      <w:numFmt w:val="decimal"/>
      <w:lvlText w:val="%4."/>
      <w:lvlJc w:val="left"/>
      <w:pPr>
        <w:ind w:left="2880" w:hanging="360"/>
      </w:pPr>
    </w:lvl>
    <w:lvl w:ilvl="4" w:tplc="1004EA94">
      <w:start w:val="1"/>
      <w:numFmt w:val="lowerLetter"/>
      <w:lvlText w:val="%5."/>
      <w:lvlJc w:val="left"/>
      <w:pPr>
        <w:ind w:left="3600" w:hanging="360"/>
      </w:pPr>
    </w:lvl>
    <w:lvl w:ilvl="5" w:tplc="E8C671C2">
      <w:start w:val="1"/>
      <w:numFmt w:val="lowerRoman"/>
      <w:lvlText w:val="%6."/>
      <w:lvlJc w:val="right"/>
      <w:pPr>
        <w:ind w:left="4320" w:hanging="180"/>
      </w:pPr>
    </w:lvl>
    <w:lvl w:ilvl="6" w:tplc="969444AA">
      <w:start w:val="1"/>
      <w:numFmt w:val="decimal"/>
      <w:lvlText w:val="%7."/>
      <w:lvlJc w:val="left"/>
      <w:pPr>
        <w:ind w:left="5040" w:hanging="360"/>
      </w:pPr>
    </w:lvl>
    <w:lvl w:ilvl="7" w:tplc="B8F40922">
      <w:start w:val="1"/>
      <w:numFmt w:val="lowerLetter"/>
      <w:lvlText w:val="%8."/>
      <w:lvlJc w:val="left"/>
      <w:pPr>
        <w:ind w:left="5760" w:hanging="360"/>
      </w:pPr>
    </w:lvl>
    <w:lvl w:ilvl="8" w:tplc="B4526206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09228F"/>
    <w:multiLevelType w:val="hybridMultilevel"/>
    <w:tmpl w:val="1CDC6B66"/>
    <w:lvl w:ilvl="0" w:tplc="9FD2DC90">
      <w:start w:val="1"/>
      <w:numFmt w:val="decimal"/>
      <w:lvlText w:val="%1)"/>
      <w:lvlJc w:val="left"/>
      <w:pPr>
        <w:ind w:left="1287" w:hanging="360"/>
      </w:pPr>
    </w:lvl>
    <w:lvl w:ilvl="1" w:tplc="135648BE">
      <w:start w:val="1"/>
      <w:numFmt w:val="lowerLetter"/>
      <w:lvlText w:val="%2."/>
      <w:lvlJc w:val="left"/>
      <w:pPr>
        <w:ind w:left="2007" w:hanging="360"/>
      </w:pPr>
    </w:lvl>
    <w:lvl w:ilvl="2" w:tplc="105E57D2">
      <w:start w:val="1"/>
      <w:numFmt w:val="lowerRoman"/>
      <w:lvlText w:val="%3."/>
      <w:lvlJc w:val="right"/>
      <w:pPr>
        <w:ind w:left="2727" w:hanging="180"/>
      </w:pPr>
    </w:lvl>
    <w:lvl w:ilvl="3" w:tplc="853CAF44">
      <w:start w:val="1"/>
      <w:numFmt w:val="decimal"/>
      <w:lvlText w:val="%4."/>
      <w:lvlJc w:val="left"/>
      <w:pPr>
        <w:ind w:left="3447" w:hanging="360"/>
      </w:pPr>
    </w:lvl>
    <w:lvl w:ilvl="4" w:tplc="52D6749A">
      <w:start w:val="1"/>
      <w:numFmt w:val="lowerLetter"/>
      <w:lvlText w:val="%5."/>
      <w:lvlJc w:val="left"/>
      <w:pPr>
        <w:ind w:left="4167" w:hanging="360"/>
      </w:pPr>
    </w:lvl>
    <w:lvl w:ilvl="5" w:tplc="D3947FA0">
      <w:start w:val="1"/>
      <w:numFmt w:val="lowerRoman"/>
      <w:lvlText w:val="%6."/>
      <w:lvlJc w:val="right"/>
      <w:pPr>
        <w:ind w:left="4887" w:hanging="180"/>
      </w:pPr>
    </w:lvl>
    <w:lvl w:ilvl="6" w:tplc="A5C86CE8">
      <w:start w:val="1"/>
      <w:numFmt w:val="decimal"/>
      <w:lvlText w:val="%7."/>
      <w:lvlJc w:val="left"/>
      <w:pPr>
        <w:ind w:left="5607" w:hanging="360"/>
      </w:pPr>
    </w:lvl>
    <w:lvl w:ilvl="7" w:tplc="8F5A11CA">
      <w:start w:val="1"/>
      <w:numFmt w:val="lowerLetter"/>
      <w:lvlText w:val="%8."/>
      <w:lvlJc w:val="left"/>
      <w:pPr>
        <w:ind w:left="6327" w:hanging="360"/>
      </w:pPr>
    </w:lvl>
    <w:lvl w:ilvl="8" w:tplc="B5D09FB0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6A080FAA"/>
    <w:multiLevelType w:val="hybridMultilevel"/>
    <w:tmpl w:val="6284BDAC"/>
    <w:lvl w:ilvl="0" w:tplc="E732FCCE">
      <w:start w:val="1"/>
      <w:numFmt w:val="decimal"/>
      <w:lvlText w:val="%1)"/>
      <w:lvlJc w:val="left"/>
      <w:pPr>
        <w:ind w:left="720" w:hanging="360"/>
      </w:pPr>
    </w:lvl>
    <w:lvl w:ilvl="1" w:tplc="3872BF5C">
      <w:start w:val="1"/>
      <w:numFmt w:val="lowerLetter"/>
      <w:lvlText w:val="%2."/>
      <w:lvlJc w:val="left"/>
      <w:pPr>
        <w:ind w:left="1440" w:hanging="360"/>
      </w:pPr>
    </w:lvl>
    <w:lvl w:ilvl="2" w:tplc="9CCA8F6A">
      <w:start w:val="1"/>
      <w:numFmt w:val="lowerRoman"/>
      <w:lvlText w:val="%3."/>
      <w:lvlJc w:val="right"/>
      <w:pPr>
        <w:ind w:left="2160" w:hanging="180"/>
      </w:pPr>
    </w:lvl>
    <w:lvl w:ilvl="3" w:tplc="52B660E4">
      <w:start w:val="1"/>
      <w:numFmt w:val="decimal"/>
      <w:lvlText w:val="%4."/>
      <w:lvlJc w:val="left"/>
      <w:pPr>
        <w:ind w:left="2880" w:hanging="360"/>
      </w:pPr>
    </w:lvl>
    <w:lvl w:ilvl="4" w:tplc="6F4C3B18">
      <w:start w:val="1"/>
      <w:numFmt w:val="lowerLetter"/>
      <w:lvlText w:val="%5."/>
      <w:lvlJc w:val="left"/>
      <w:pPr>
        <w:ind w:left="3600" w:hanging="360"/>
      </w:pPr>
    </w:lvl>
    <w:lvl w:ilvl="5" w:tplc="72EEAAFE">
      <w:start w:val="1"/>
      <w:numFmt w:val="lowerRoman"/>
      <w:lvlText w:val="%6."/>
      <w:lvlJc w:val="right"/>
      <w:pPr>
        <w:ind w:left="4320" w:hanging="180"/>
      </w:pPr>
    </w:lvl>
    <w:lvl w:ilvl="6" w:tplc="7BA256E6">
      <w:start w:val="1"/>
      <w:numFmt w:val="decimal"/>
      <w:lvlText w:val="%7."/>
      <w:lvlJc w:val="left"/>
      <w:pPr>
        <w:ind w:left="5040" w:hanging="360"/>
      </w:pPr>
    </w:lvl>
    <w:lvl w:ilvl="7" w:tplc="44DC3356">
      <w:start w:val="1"/>
      <w:numFmt w:val="lowerLetter"/>
      <w:lvlText w:val="%8."/>
      <w:lvlJc w:val="left"/>
      <w:pPr>
        <w:ind w:left="5760" w:hanging="360"/>
      </w:pPr>
    </w:lvl>
    <w:lvl w:ilvl="8" w:tplc="B3123ED6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82006D"/>
    <w:multiLevelType w:val="hybridMultilevel"/>
    <w:tmpl w:val="1CDA3C74"/>
    <w:lvl w:ilvl="0" w:tplc="B400F0D8">
      <w:start w:val="1"/>
      <w:numFmt w:val="decimal"/>
      <w:lvlText w:val="%1)"/>
      <w:lvlJc w:val="left"/>
      <w:pPr>
        <w:ind w:left="1287" w:hanging="360"/>
      </w:pPr>
    </w:lvl>
    <w:lvl w:ilvl="1" w:tplc="4DB80DD0">
      <w:start w:val="1"/>
      <w:numFmt w:val="lowerLetter"/>
      <w:lvlText w:val="%2."/>
      <w:lvlJc w:val="left"/>
      <w:pPr>
        <w:ind w:left="2007" w:hanging="360"/>
      </w:pPr>
    </w:lvl>
    <w:lvl w:ilvl="2" w:tplc="4F223E36">
      <w:start w:val="1"/>
      <w:numFmt w:val="lowerRoman"/>
      <w:lvlText w:val="%3."/>
      <w:lvlJc w:val="right"/>
      <w:pPr>
        <w:ind w:left="2727" w:hanging="180"/>
      </w:pPr>
    </w:lvl>
    <w:lvl w:ilvl="3" w:tplc="00B6B872">
      <w:start w:val="1"/>
      <w:numFmt w:val="decimal"/>
      <w:lvlText w:val="%4."/>
      <w:lvlJc w:val="left"/>
      <w:pPr>
        <w:ind w:left="3447" w:hanging="360"/>
      </w:pPr>
    </w:lvl>
    <w:lvl w:ilvl="4" w:tplc="79E4A07C">
      <w:start w:val="1"/>
      <w:numFmt w:val="lowerLetter"/>
      <w:lvlText w:val="%5."/>
      <w:lvlJc w:val="left"/>
      <w:pPr>
        <w:ind w:left="4167" w:hanging="360"/>
      </w:pPr>
    </w:lvl>
    <w:lvl w:ilvl="5" w:tplc="38D6C1BE">
      <w:start w:val="1"/>
      <w:numFmt w:val="lowerRoman"/>
      <w:lvlText w:val="%6."/>
      <w:lvlJc w:val="right"/>
      <w:pPr>
        <w:ind w:left="4887" w:hanging="180"/>
      </w:pPr>
    </w:lvl>
    <w:lvl w:ilvl="6" w:tplc="134EED7E">
      <w:start w:val="1"/>
      <w:numFmt w:val="decimal"/>
      <w:lvlText w:val="%7."/>
      <w:lvlJc w:val="left"/>
      <w:pPr>
        <w:ind w:left="5607" w:hanging="360"/>
      </w:pPr>
    </w:lvl>
    <w:lvl w:ilvl="7" w:tplc="A1E6A272">
      <w:start w:val="1"/>
      <w:numFmt w:val="lowerLetter"/>
      <w:lvlText w:val="%8."/>
      <w:lvlJc w:val="left"/>
      <w:pPr>
        <w:ind w:left="6327" w:hanging="360"/>
      </w:pPr>
    </w:lvl>
    <w:lvl w:ilvl="8" w:tplc="645694BC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6FAE23C1"/>
    <w:multiLevelType w:val="hybridMultilevel"/>
    <w:tmpl w:val="D72085F0"/>
    <w:lvl w:ilvl="0" w:tplc="DC86B490">
      <w:start w:val="1"/>
      <w:numFmt w:val="decimal"/>
      <w:lvlText w:val="%1)"/>
      <w:lvlJc w:val="left"/>
      <w:pPr>
        <w:ind w:left="720" w:hanging="360"/>
      </w:pPr>
    </w:lvl>
    <w:lvl w:ilvl="1" w:tplc="6DEA42B6">
      <w:start w:val="1"/>
      <w:numFmt w:val="lowerLetter"/>
      <w:lvlText w:val="%2."/>
      <w:lvlJc w:val="left"/>
      <w:pPr>
        <w:ind w:left="1440" w:hanging="360"/>
      </w:pPr>
    </w:lvl>
    <w:lvl w:ilvl="2" w:tplc="C34CCE12">
      <w:start w:val="1"/>
      <w:numFmt w:val="lowerRoman"/>
      <w:lvlText w:val="%3."/>
      <w:lvlJc w:val="right"/>
      <w:pPr>
        <w:ind w:left="2160" w:hanging="180"/>
      </w:pPr>
    </w:lvl>
    <w:lvl w:ilvl="3" w:tplc="127A51E6">
      <w:start w:val="1"/>
      <w:numFmt w:val="decimal"/>
      <w:lvlText w:val="%4."/>
      <w:lvlJc w:val="left"/>
      <w:pPr>
        <w:ind w:left="2880" w:hanging="360"/>
      </w:pPr>
    </w:lvl>
    <w:lvl w:ilvl="4" w:tplc="7EB4424E">
      <w:start w:val="1"/>
      <w:numFmt w:val="lowerLetter"/>
      <w:lvlText w:val="%5."/>
      <w:lvlJc w:val="left"/>
      <w:pPr>
        <w:ind w:left="3600" w:hanging="360"/>
      </w:pPr>
    </w:lvl>
    <w:lvl w:ilvl="5" w:tplc="09C87944">
      <w:start w:val="1"/>
      <w:numFmt w:val="lowerRoman"/>
      <w:lvlText w:val="%6."/>
      <w:lvlJc w:val="right"/>
      <w:pPr>
        <w:ind w:left="4320" w:hanging="180"/>
      </w:pPr>
    </w:lvl>
    <w:lvl w:ilvl="6" w:tplc="AA2E34E2">
      <w:start w:val="1"/>
      <w:numFmt w:val="decimal"/>
      <w:lvlText w:val="%7."/>
      <w:lvlJc w:val="left"/>
      <w:pPr>
        <w:ind w:left="5040" w:hanging="360"/>
      </w:pPr>
    </w:lvl>
    <w:lvl w:ilvl="7" w:tplc="2DA47A2C">
      <w:start w:val="1"/>
      <w:numFmt w:val="lowerLetter"/>
      <w:lvlText w:val="%8."/>
      <w:lvlJc w:val="left"/>
      <w:pPr>
        <w:ind w:left="5760" w:hanging="360"/>
      </w:pPr>
    </w:lvl>
    <w:lvl w:ilvl="8" w:tplc="6044B01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935BD6"/>
    <w:multiLevelType w:val="hybridMultilevel"/>
    <w:tmpl w:val="FABCA9B8"/>
    <w:lvl w:ilvl="0" w:tplc="8940FEBA">
      <w:start w:val="1"/>
      <w:numFmt w:val="decimal"/>
      <w:lvlText w:val="%1)"/>
      <w:lvlJc w:val="left"/>
      <w:pPr>
        <w:ind w:left="720" w:hanging="360"/>
      </w:pPr>
    </w:lvl>
    <w:lvl w:ilvl="1" w:tplc="CC406BA2">
      <w:start w:val="1"/>
      <w:numFmt w:val="lowerLetter"/>
      <w:lvlText w:val="%2."/>
      <w:lvlJc w:val="left"/>
      <w:pPr>
        <w:ind w:left="1440" w:hanging="360"/>
      </w:pPr>
    </w:lvl>
    <w:lvl w:ilvl="2" w:tplc="9C62C898">
      <w:start w:val="1"/>
      <w:numFmt w:val="lowerRoman"/>
      <w:lvlText w:val="%3."/>
      <w:lvlJc w:val="right"/>
      <w:pPr>
        <w:ind w:left="2160" w:hanging="180"/>
      </w:pPr>
    </w:lvl>
    <w:lvl w:ilvl="3" w:tplc="EFB4569A">
      <w:start w:val="1"/>
      <w:numFmt w:val="decimal"/>
      <w:lvlText w:val="%4."/>
      <w:lvlJc w:val="left"/>
      <w:pPr>
        <w:ind w:left="2880" w:hanging="360"/>
      </w:pPr>
    </w:lvl>
    <w:lvl w:ilvl="4" w:tplc="DFD46398">
      <w:start w:val="1"/>
      <w:numFmt w:val="lowerLetter"/>
      <w:lvlText w:val="%5."/>
      <w:lvlJc w:val="left"/>
      <w:pPr>
        <w:ind w:left="3600" w:hanging="360"/>
      </w:pPr>
    </w:lvl>
    <w:lvl w:ilvl="5" w:tplc="57CA79FC">
      <w:start w:val="1"/>
      <w:numFmt w:val="lowerRoman"/>
      <w:lvlText w:val="%6."/>
      <w:lvlJc w:val="right"/>
      <w:pPr>
        <w:ind w:left="4320" w:hanging="180"/>
      </w:pPr>
    </w:lvl>
    <w:lvl w:ilvl="6" w:tplc="3B86184E">
      <w:start w:val="1"/>
      <w:numFmt w:val="decimal"/>
      <w:lvlText w:val="%7."/>
      <w:lvlJc w:val="left"/>
      <w:pPr>
        <w:ind w:left="5040" w:hanging="360"/>
      </w:pPr>
    </w:lvl>
    <w:lvl w:ilvl="7" w:tplc="C06211A2">
      <w:start w:val="1"/>
      <w:numFmt w:val="lowerLetter"/>
      <w:lvlText w:val="%8."/>
      <w:lvlJc w:val="left"/>
      <w:pPr>
        <w:ind w:left="5760" w:hanging="360"/>
      </w:pPr>
    </w:lvl>
    <w:lvl w:ilvl="8" w:tplc="BBFEB84C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245FD0"/>
    <w:multiLevelType w:val="hybridMultilevel"/>
    <w:tmpl w:val="079C5214"/>
    <w:lvl w:ilvl="0" w:tplc="426A3156">
      <w:start w:val="1"/>
      <w:numFmt w:val="decimal"/>
      <w:lvlText w:val="%1)"/>
      <w:lvlJc w:val="left"/>
      <w:pPr>
        <w:ind w:left="2204" w:hanging="360"/>
      </w:pPr>
    </w:lvl>
    <w:lvl w:ilvl="1" w:tplc="1A7ED4AE">
      <w:start w:val="1"/>
      <w:numFmt w:val="lowerLetter"/>
      <w:lvlText w:val="%2."/>
      <w:lvlJc w:val="left"/>
      <w:pPr>
        <w:ind w:left="3065" w:hanging="360"/>
      </w:pPr>
    </w:lvl>
    <w:lvl w:ilvl="2" w:tplc="9338621C">
      <w:start w:val="1"/>
      <w:numFmt w:val="lowerRoman"/>
      <w:lvlText w:val="%3."/>
      <w:lvlJc w:val="right"/>
      <w:pPr>
        <w:ind w:left="3785" w:hanging="180"/>
      </w:pPr>
    </w:lvl>
    <w:lvl w:ilvl="3" w:tplc="4DA053A0">
      <w:start w:val="1"/>
      <w:numFmt w:val="decimal"/>
      <w:lvlText w:val="%4."/>
      <w:lvlJc w:val="left"/>
      <w:pPr>
        <w:ind w:left="4505" w:hanging="360"/>
      </w:pPr>
    </w:lvl>
    <w:lvl w:ilvl="4" w:tplc="9EE41F16">
      <w:start w:val="1"/>
      <w:numFmt w:val="lowerLetter"/>
      <w:lvlText w:val="%5."/>
      <w:lvlJc w:val="left"/>
      <w:pPr>
        <w:ind w:left="5225" w:hanging="360"/>
      </w:pPr>
    </w:lvl>
    <w:lvl w:ilvl="5" w:tplc="DDFE1932">
      <w:start w:val="1"/>
      <w:numFmt w:val="lowerRoman"/>
      <w:lvlText w:val="%6."/>
      <w:lvlJc w:val="right"/>
      <w:pPr>
        <w:ind w:left="5945" w:hanging="180"/>
      </w:pPr>
    </w:lvl>
    <w:lvl w:ilvl="6" w:tplc="03FC414C">
      <w:start w:val="1"/>
      <w:numFmt w:val="decimal"/>
      <w:lvlText w:val="%7."/>
      <w:lvlJc w:val="left"/>
      <w:pPr>
        <w:ind w:left="6665" w:hanging="360"/>
      </w:pPr>
    </w:lvl>
    <w:lvl w:ilvl="7" w:tplc="58485510">
      <w:start w:val="1"/>
      <w:numFmt w:val="lowerLetter"/>
      <w:lvlText w:val="%8."/>
      <w:lvlJc w:val="left"/>
      <w:pPr>
        <w:ind w:left="7385" w:hanging="360"/>
      </w:pPr>
    </w:lvl>
    <w:lvl w:ilvl="8" w:tplc="DDCEEAB0">
      <w:start w:val="1"/>
      <w:numFmt w:val="lowerRoman"/>
      <w:lvlText w:val="%9."/>
      <w:lvlJc w:val="right"/>
      <w:pPr>
        <w:ind w:left="8105" w:hanging="180"/>
      </w:pPr>
    </w:lvl>
  </w:abstractNum>
  <w:abstractNum w:abstractNumId="31">
    <w:nsid w:val="7A0553D0"/>
    <w:multiLevelType w:val="hybridMultilevel"/>
    <w:tmpl w:val="17FA146A"/>
    <w:lvl w:ilvl="0" w:tplc="6F3016DC">
      <w:start w:val="1"/>
      <w:numFmt w:val="decimal"/>
      <w:lvlText w:val="%1)"/>
      <w:lvlJc w:val="left"/>
      <w:pPr>
        <w:ind w:left="720" w:hanging="360"/>
      </w:pPr>
    </w:lvl>
    <w:lvl w:ilvl="1" w:tplc="352A0AE6">
      <w:start w:val="1"/>
      <w:numFmt w:val="lowerLetter"/>
      <w:lvlText w:val="%2."/>
      <w:lvlJc w:val="left"/>
      <w:pPr>
        <w:ind w:left="1440" w:hanging="360"/>
      </w:pPr>
    </w:lvl>
    <w:lvl w:ilvl="2" w:tplc="67F0C466">
      <w:start w:val="1"/>
      <w:numFmt w:val="lowerRoman"/>
      <w:lvlText w:val="%3."/>
      <w:lvlJc w:val="right"/>
      <w:pPr>
        <w:ind w:left="2160" w:hanging="180"/>
      </w:pPr>
    </w:lvl>
    <w:lvl w:ilvl="3" w:tplc="37A64DD8">
      <w:start w:val="1"/>
      <w:numFmt w:val="decimal"/>
      <w:lvlText w:val="%4."/>
      <w:lvlJc w:val="left"/>
      <w:pPr>
        <w:ind w:left="2880" w:hanging="360"/>
      </w:pPr>
    </w:lvl>
    <w:lvl w:ilvl="4" w:tplc="A850B4DE">
      <w:start w:val="1"/>
      <w:numFmt w:val="lowerLetter"/>
      <w:lvlText w:val="%5."/>
      <w:lvlJc w:val="left"/>
      <w:pPr>
        <w:ind w:left="3600" w:hanging="360"/>
      </w:pPr>
    </w:lvl>
    <w:lvl w:ilvl="5" w:tplc="1B98E468">
      <w:start w:val="1"/>
      <w:numFmt w:val="lowerRoman"/>
      <w:lvlText w:val="%6."/>
      <w:lvlJc w:val="right"/>
      <w:pPr>
        <w:ind w:left="4320" w:hanging="180"/>
      </w:pPr>
    </w:lvl>
    <w:lvl w:ilvl="6" w:tplc="27A09036">
      <w:start w:val="1"/>
      <w:numFmt w:val="decimal"/>
      <w:lvlText w:val="%7."/>
      <w:lvlJc w:val="left"/>
      <w:pPr>
        <w:ind w:left="5040" w:hanging="360"/>
      </w:pPr>
    </w:lvl>
    <w:lvl w:ilvl="7" w:tplc="D772E254">
      <w:start w:val="1"/>
      <w:numFmt w:val="lowerLetter"/>
      <w:lvlText w:val="%8."/>
      <w:lvlJc w:val="left"/>
      <w:pPr>
        <w:ind w:left="5760" w:hanging="360"/>
      </w:pPr>
    </w:lvl>
    <w:lvl w:ilvl="8" w:tplc="38F219EC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4C52FF"/>
    <w:multiLevelType w:val="hybridMultilevel"/>
    <w:tmpl w:val="88DE4912"/>
    <w:lvl w:ilvl="0" w:tplc="907688E2">
      <w:start w:val="1"/>
      <w:numFmt w:val="decimal"/>
      <w:lvlText w:val="%1."/>
      <w:lvlJc w:val="left"/>
      <w:pPr>
        <w:ind w:left="927" w:hanging="360"/>
      </w:pPr>
      <w:rPr>
        <w:rFonts w:hint="default"/>
        <w:b/>
        <w:i/>
      </w:rPr>
    </w:lvl>
    <w:lvl w:ilvl="1" w:tplc="B2FA975C">
      <w:start w:val="1"/>
      <w:numFmt w:val="lowerLetter"/>
      <w:lvlText w:val="%2."/>
      <w:lvlJc w:val="left"/>
      <w:pPr>
        <w:ind w:left="1647" w:hanging="360"/>
      </w:pPr>
    </w:lvl>
    <w:lvl w:ilvl="2" w:tplc="110089B0">
      <w:start w:val="1"/>
      <w:numFmt w:val="lowerRoman"/>
      <w:lvlText w:val="%3."/>
      <w:lvlJc w:val="right"/>
      <w:pPr>
        <w:ind w:left="2367" w:hanging="180"/>
      </w:pPr>
    </w:lvl>
    <w:lvl w:ilvl="3" w:tplc="8B548222">
      <w:start w:val="1"/>
      <w:numFmt w:val="decimal"/>
      <w:lvlText w:val="%4."/>
      <w:lvlJc w:val="left"/>
      <w:pPr>
        <w:ind w:left="3087" w:hanging="360"/>
      </w:pPr>
    </w:lvl>
    <w:lvl w:ilvl="4" w:tplc="D5E2E852">
      <w:start w:val="1"/>
      <w:numFmt w:val="lowerLetter"/>
      <w:lvlText w:val="%5."/>
      <w:lvlJc w:val="left"/>
      <w:pPr>
        <w:ind w:left="3807" w:hanging="360"/>
      </w:pPr>
    </w:lvl>
    <w:lvl w:ilvl="5" w:tplc="35DE0662">
      <w:start w:val="1"/>
      <w:numFmt w:val="lowerRoman"/>
      <w:lvlText w:val="%6."/>
      <w:lvlJc w:val="right"/>
      <w:pPr>
        <w:ind w:left="4527" w:hanging="180"/>
      </w:pPr>
    </w:lvl>
    <w:lvl w:ilvl="6" w:tplc="4196A59C">
      <w:start w:val="1"/>
      <w:numFmt w:val="decimal"/>
      <w:lvlText w:val="%7."/>
      <w:lvlJc w:val="left"/>
      <w:pPr>
        <w:ind w:left="5247" w:hanging="360"/>
      </w:pPr>
    </w:lvl>
    <w:lvl w:ilvl="7" w:tplc="F9DE7B96">
      <w:start w:val="1"/>
      <w:numFmt w:val="lowerLetter"/>
      <w:lvlText w:val="%8."/>
      <w:lvlJc w:val="left"/>
      <w:pPr>
        <w:ind w:left="5967" w:hanging="360"/>
      </w:pPr>
    </w:lvl>
    <w:lvl w:ilvl="8" w:tplc="AEBA8E44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15"/>
  </w:num>
  <w:num w:numId="3">
    <w:abstractNumId w:val="18"/>
  </w:num>
  <w:num w:numId="4">
    <w:abstractNumId w:val="32"/>
  </w:num>
  <w:num w:numId="5">
    <w:abstractNumId w:val="27"/>
  </w:num>
  <w:num w:numId="6">
    <w:abstractNumId w:val="12"/>
  </w:num>
  <w:num w:numId="7">
    <w:abstractNumId w:val="25"/>
  </w:num>
  <w:num w:numId="8">
    <w:abstractNumId w:val="30"/>
  </w:num>
  <w:num w:numId="9">
    <w:abstractNumId w:val="5"/>
  </w:num>
  <w:num w:numId="10">
    <w:abstractNumId w:val="26"/>
  </w:num>
  <w:num w:numId="11">
    <w:abstractNumId w:val="20"/>
  </w:num>
  <w:num w:numId="12">
    <w:abstractNumId w:val="23"/>
  </w:num>
  <w:num w:numId="13">
    <w:abstractNumId w:val="3"/>
  </w:num>
  <w:num w:numId="14">
    <w:abstractNumId w:val="21"/>
  </w:num>
  <w:num w:numId="15">
    <w:abstractNumId w:val="24"/>
  </w:num>
  <w:num w:numId="16">
    <w:abstractNumId w:val="9"/>
  </w:num>
  <w:num w:numId="17">
    <w:abstractNumId w:val="10"/>
  </w:num>
  <w:num w:numId="18">
    <w:abstractNumId w:val="14"/>
  </w:num>
  <w:num w:numId="19">
    <w:abstractNumId w:val="31"/>
  </w:num>
  <w:num w:numId="20">
    <w:abstractNumId w:val="0"/>
  </w:num>
  <w:num w:numId="21">
    <w:abstractNumId w:val="2"/>
  </w:num>
  <w:num w:numId="22">
    <w:abstractNumId w:val="29"/>
  </w:num>
  <w:num w:numId="23">
    <w:abstractNumId w:val="17"/>
  </w:num>
  <w:num w:numId="24">
    <w:abstractNumId w:val="1"/>
  </w:num>
  <w:num w:numId="25">
    <w:abstractNumId w:val="4"/>
  </w:num>
  <w:num w:numId="26">
    <w:abstractNumId w:val="28"/>
  </w:num>
  <w:num w:numId="27">
    <w:abstractNumId w:val="8"/>
  </w:num>
  <w:num w:numId="28">
    <w:abstractNumId w:val="16"/>
  </w:num>
  <w:num w:numId="29">
    <w:abstractNumId w:val="19"/>
  </w:num>
  <w:num w:numId="30">
    <w:abstractNumId w:val="13"/>
  </w:num>
  <w:num w:numId="31">
    <w:abstractNumId w:val="22"/>
  </w:num>
  <w:num w:numId="32">
    <w:abstractNumId w:val="6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1B4"/>
    <w:rsid w:val="000D3389"/>
    <w:rsid w:val="002E570B"/>
    <w:rsid w:val="004425AC"/>
    <w:rsid w:val="0047653F"/>
    <w:rsid w:val="004E31B4"/>
    <w:rsid w:val="005461A9"/>
    <w:rsid w:val="006F1E7E"/>
    <w:rsid w:val="00880EF4"/>
    <w:rsid w:val="00906918"/>
    <w:rsid w:val="00965F35"/>
    <w:rsid w:val="009E2F92"/>
    <w:rsid w:val="00A510EC"/>
    <w:rsid w:val="00EF2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aps/>
        <w:sz w:val="28"/>
        <w:szCs w:val="28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120"/>
      <w:outlineLvl w:val="0"/>
    </w:pPr>
    <w:rPr>
      <w:rFonts w:eastAsiaTheme="majorEastAsia" w:cstheme="majorBidi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120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120"/>
      <w:ind w:left="708"/>
      <w:outlineLvl w:val="2"/>
    </w:pPr>
    <w:rPr>
      <w:rFonts w:eastAsiaTheme="majorEastAsia" w:cstheme="majorBidi"/>
      <w:b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8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9">
    <w:name w:val="footnote text"/>
    <w:basedOn w:val="a"/>
    <w:link w:val="aa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a">
    <w:name w:val="Текст сноски Знак"/>
    <w:link w:val="a9"/>
    <w:uiPriority w:val="99"/>
    <w:rPr>
      <w:sz w:val="18"/>
    </w:rPr>
  </w:style>
  <w:style w:type="character" w:styleId="ab">
    <w:name w:val="footnote reference"/>
    <w:basedOn w:val="a0"/>
    <w:uiPriority w:val="99"/>
    <w:unhideWhenUsed/>
    <w:rPr>
      <w:vertAlign w:val="superscript"/>
    </w:rPr>
  </w:style>
  <w:style w:type="paragraph" w:styleId="ac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able of figures"/>
    <w:basedOn w:val="a"/>
    <w:next w:val="a"/>
    <w:uiPriority w:val="99"/>
    <w:unhideWhenUsed/>
    <w:pPr>
      <w:spacing w:after="0"/>
    </w:pPr>
  </w:style>
  <w:style w:type="character" w:styleId="a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pPr>
      <w:widowControl w:val="0"/>
      <w:spacing w:after="0" w:line="240" w:lineRule="auto"/>
    </w:pPr>
    <w:rPr>
      <w:rFonts w:ascii="Courier New" w:eastAsia="Times New Roman" w:hAnsi="Courier New" w:cs="Courier New"/>
      <w:caps w:val="0"/>
      <w:color w:val="000000"/>
      <w:sz w:val="20"/>
      <w:szCs w:val="20"/>
      <w:lang w:eastAsia="ru-RU"/>
      <w14:ligatures w14:val="none"/>
    </w:rPr>
  </w:style>
  <w:style w:type="character" w:customStyle="1" w:styleId="af2">
    <w:name w:val="Текст примечания Знак"/>
    <w:basedOn w:val="a0"/>
    <w:link w:val="af1"/>
    <w:uiPriority w:val="99"/>
    <w:rPr>
      <w:rFonts w:ascii="Courier New" w:eastAsia="Times New Roman" w:hAnsi="Courier New" w:cs="Courier New"/>
      <w:caps w:val="0"/>
      <w:color w:val="000000"/>
      <w:sz w:val="20"/>
      <w:szCs w:val="20"/>
      <w:lang w:eastAsia="ru-RU"/>
      <w14:ligatures w14:val="none"/>
    </w:rPr>
  </w:style>
  <w:style w:type="table" w:styleId="af3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Pr>
      <w:rFonts w:eastAsiaTheme="majorEastAsia" w:cstheme="majorBidi"/>
      <w:szCs w:val="32"/>
    </w:rPr>
  </w:style>
  <w:style w:type="character" w:customStyle="1" w:styleId="20">
    <w:name w:val="Заголовок 2 Знак"/>
    <w:basedOn w:val="a0"/>
    <w:link w:val="2"/>
    <w:uiPriority w:val="9"/>
    <w:rPr>
      <w:rFonts w:eastAsiaTheme="majorEastAsia" w:cstheme="majorBidi"/>
      <w:b/>
      <w:szCs w:val="26"/>
    </w:rPr>
  </w:style>
  <w:style w:type="paragraph" w:styleId="af5">
    <w:name w:val="Title"/>
    <w:basedOn w:val="a"/>
    <w:next w:val="a"/>
    <w:link w:val="af6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6">
    <w:name w:val="Название Знак"/>
    <w:basedOn w:val="a0"/>
    <w:link w:val="af5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30">
    <w:name w:val="Заголовок 3 Знак"/>
    <w:basedOn w:val="a0"/>
    <w:link w:val="3"/>
    <w:uiPriority w:val="9"/>
    <w:rPr>
      <w:rFonts w:eastAsiaTheme="majorEastAsia" w:cstheme="majorBidi"/>
      <w:b/>
      <w:szCs w:val="24"/>
    </w:rPr>
  </w:style>
  <w:style w:type="paragraph" w:styleId="af7">
    <w:name w:val="TOC Heading"/>
    <w:basedOn w:val="1"/>
    <w:next w:val="a"/>
    <w:uiPriority w:val="39"/>
    <w:unhideWhenUsed/>
    <w:qFormat/>
    <w:pPr>
      <w:spacing w:before="240" w:after="0"/>
      <w:outlineLvl w:val="9"/>
    </w:pPr>
    <w:rPr>
      <w:rFonts w:asciiTheme="majorHAnsi" w:hAnsiTheme="majorHAnsi"/>
      <w:caps w:val="0"/>
      <w:color w:val="2F5496" w:themeColor="accent1" w:themeShade="BF"/>
      <w:sz w:val="32"/>
      <w:lang w:eastAsia="ru-RU"/>
      <w14:ligatures w14:val="none"/>
    </w:rPr>
  </w:style>
  <w:style w:type="paragraph" w:styleId="11">
    <w:name w:val="toc 1"/>
    <w:basedOn w:val="a"/>
    <w:next w:val="a"/>
    <w:uiPriority w:val="39"/>
    <w:unhideWhenUsed/>
    <w:pPr>
      <w:spacing w:after="100"/>
    </w:pPr>
  </w:style>
  <w:style w:type="paragraph" w:styleId="23">
    <w:name w:val="toc 2"/>
    <w:basedOn w:val="a"/>
    <w:next w:val="a"/>
    <w:uiPriority w:val="39"/>
    <w:unhideWhenUsed/>
    <w:pPr>
      <w:spacing w:after="100"/>
      <w:ind w:left="280"/>
    </w:pPr>
  </w:style>
  <w:style w:type="paragraph" w:styleId="31">
    <w:name w:val="toc 3"/>
    <w:basedOn w:val="a"/>
    <w:next w:val="a"/>
    <w:uiPriority w:val="39"/>
    <w:unhideWhenUsed/>
    <w:pPr>
      <w:spacing w:after="100"/>
      <w:ind w:left="560"/>
    </w:pPr>
  </w:style>
  <w:style w:type="character" w:styleId="af8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9">
    <w:name w:val="head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</w:style>
  <w:style w:type="paragraph" w:styleId="afb">
    <w:name w:val="footer"/>
    <w:basedOn w:val="a"/>
    <w:link w:val="af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</w:style>
  <w:style w:type="paragraph" w:styleId="afd">
    <w:name w:val="Balloon Text"/>
    <w:basedOn w:val="a"/>
    <w:link w:val="afe"/>
    <w:uiPriority w:val="99"/>
    <w:semiHidden/>
    <w:unhideWhenUsed/>
    <w:rsid w:val="00906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9069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aps/>
        <w:sz w:val="28"/>
        <w:szCs w:val="28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120"/>
      <w:outlineLvl w:val="0"/>
    </w:pPr>
    <w:rPr>
      <w:rFonts w:eastAsiaTheme="majorEastAsia" w:cstheme="majorBidi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120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120"/>
      <w:ind w:left="708"/>
      <w:outlineLvl w:val="2"/>
    </w:pPr>
    <w:rPr>
      <w:rFonts w:eastAsiaTheme="majorEastAsia" w:cstheme="majorBidi"/>
      <w:b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8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aps w:val="0"/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9">
    <w:name w:val="footnote text"/>
    <w:basedOn w:val="a"/>
    <w:link w:val="aa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a">
    <w:name w:val="Текст сноски Знак"/>
    <w:link w:val="a9"/>
    <w:uiPriority w:val="99"/>
    <w:rPr>
      <w:sz w:val="18"/>
    </w:rPr>
  </w:style>
  <w:style w:type="character" w:styleId="ab">
    <w:name w:val="footnote reference"/>
    <w:basedOn w:val="a0"/>
    <w:uiPriority w:val="99"/>
    <w:unhideWhenUsed/>
    <w:rPr>
      <w:vertAlign w:val="superscript"/>
    </w:rPr>
  </w:style>
  <w:style w:type="paragraph" w:styleId="ac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able of figures"/>
    <w:basedOn w:val="a"/>
    <w:next w:val="a"/>
    <w:uiPriority w:val="99"/>
    <w:unhideWhenUsed/>
    <w:pPr>
      <w:spacing w:after="0"/>
    </w:pPr>
  </w:style>
  <w:style w:type="character" w:styleId="a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pPr>
      <w:widowControl w:val="0"/>
      <w:spacing w:after="0" w:line="240" w:lineRule="auto"/>
    </w:pPr>
    <w:rPr>
      <w:rFonts w:ascii="Courier New" w:eastAsia="Times New Roman" w:hAnsi="Courier New" w:cs="Courier New"/>
      <w:caps w:val="0"/>
      <w:color w:val="000000"/>
      <w:sz w:val="20"/>
      <w:szCs w:val="20"/>
      <w:lang w:eastAsia="ru-RU"/>
      <w14:ligatures w14:val="none"/>
    </w:rPr>
  </w:style>
  <w:style w:type="character" w:customStyle="1" w:styleId="af2">
    <w:name w:val="Текст примечания Знак"/>
    <w:basedOn w:val="a0"/>
    <w:link w:val="af1"/>
    <w:uiPriority w:val="99"/>
    <w:rPr>
      <w:rFonts w:ascii="Courier New" w:eastAsia="Times New Roman" w:hAnsi="Courier New" w:cs="Courier New"/>
      <w:caps w:val="0"/>
      <w:color w:val="000000"/>
      <w:sz w:val="20"/>
      <w:szCs w:val="20"/>
      <w:lang w:eastAsia="ru-RU"/>
      <w14:ligatures w14:val="none"/>
    </w:rPr>
  </w:style>
  <w:style w:type="table" w:styleId="af3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Pr>
      <w:rFonts w:eastAsiaTheme="majorEastAsia" w:cstheme="majorBidi"/>
      <w:szCs w:val="32"/>
    </w:rPr>
  </w:style>
  <w:style w:type="character" w:customStyle="1" w:styleId="20">
    <w:name w:val="Заголовок 2 Знак"/>
    <w:basedOn w:val="a0"/>
    <w:link w:val="2"/>
    <w:uiPriority w:val="9"/>
    <w:rPr>
      <w:rFonts w:eastAsiaTheme="majorEastAsia" w:cstheme="majorBidi"/>
      <w:b/>
      <w:szCs w:val="26"/>
    </w:rPr>
  </w:style>
  <w:style w:type="paragraph" w:styleId="af5">
    <w:name w:val="Title"/>
    <w:basedOn w:val="a"/>
    <w:next w:val="a"/>
    <w:link w:val="af6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6">
    <w:name w:val="Название Знак"/>
    <w:basedOn w:val="a0"/>
    <w:link w:val="af5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30">
    <w:name w:val="Заголовок 3 Знак"/>
    <w:basedOn w:val="a0"/>
    <w:link w:val="3"/>
    <w:uiPriority w:val="9"/>
    <w:rPr>
      <w:rFonts w:eastAsiaTheme="majorEastAsia" w:cstheme="majorBidi"/>
      <w:b/>
      <w:szCs w:val="24"/>
    </w:rPr>
  </w:style>
  <w:style w:type="paragraph" w:styleId="af7">
    <w:name w:val="TOC Heading"/>
    <w:basedOn w:val="1"/>
    <w:next w:val="a"/>
    <w:uiPriority w:val="39"/>
    <w:unhideWhenUsed/>
    <w:qFormat/>
    <w:pPr>
      <w:spacing w:before="240" w:after="0"/>
      <w:outlineLvl w:val="9"/>
    </w:pPr>
    <w:rPr>
      <w:rFonts w:asciiTheme="majorHAnsi" w:hAnsiTheme="majorHAnsi"/>
      <w:caps w:val="0"/>
      <w:color w:val="2F5496" w:themeColor="accent1" w:themeShade="BF"/>
      <w:sz w:val="32"/>
      <w:lang w:eastAsia="ru-RU"/>
      <w14:ligatures w14:val="none"/>
    </w:rPr>
  </w:style>
  <w:style w:type="paragraph" w:styleId="11">
    <w:name w:val="toc 1"/>
    <w:basedOn w:val="a"/>
    <w:next w:val="a"/>
    <w:uiPriority w:val="39"/>
    <w:unhideWhenUsed/>
    <w:pPr>
      <w:spacing w:after="100"/>
    </w:pPr>
  </w:style>
  <w:style w:type="paragraph" w:styleId="23">
    <w:name w:val="toc 2"/>
    <w:basedOn w:val="a"/>
    <w:next w:val="a"/>
    <w:uiPriority w:val="39"/>
    <w:unhideWhenUsed/>
    <w:pPr>
      <w:spacing w:after="100"/>
      <w:ind w:left="280"/>
    </w:pPr>
  </w:style>
  <w:style w:type="paragraph" w:styleId="31">
    <w:name w:val="toc 3"/>
    <w:basedOn w:val="a"/>
    <w:next w:val="a"/>
    <w:uiPriority w:val="39"/>
    <w:unhideWhenUsed/>
    <w:pPr>
      <w:spacing w:after="100"/>
      <w:ind w:left="560"/>
    </w:pPr>
  </w:style>
  <w:style w:type="character" w:styleId="af8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9">
    <w:name w:val="head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</w:style>
  <w:style w:type="paragraph" w:styleId="afb">
    <w:name w:val="footer"/>
    <w:basedOn w:val="a"/>
    <w:link w:val="af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</w:style>
  <w:style w:type="paragraph" w:styleId="afd">
    <w:name w:val="Balloon Text"/>
    <w:basedOn w:val="a"/>
    <w:link w:val="afe"/>
    <w:uiPriority w:val="99"/>
    <w:semiHidden/>
    <w:unhideWhenUsed/>
    <w:rsid w:val="00906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9069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.edsoo.ru/7f411518" TargetMode="External"/><Relationship Id="rId18" Type="http://schemas.openxmlformats.org/officeDocument/2006/relationships/hyperlink" Target="https://m.edsoo.ru/7f412652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m.edsoo.ru/7f411518" TargetMode="External"/><Relationship Id="rId17" Type="http://schemas.openxmlformats.org/officeDocument/2006/relationships/hyperlink" Target="https://m.edsoo.ru/7f41265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2652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7f411518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.edsoo.ru/7f412652" TargetMode="Externa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hyperlink" Target="https://m.edsoo.ru/7f4115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ACB62-D968-45EE-A8AF-0FD071295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52</Pages>
  <Words>12773</Words>
  <Characters>72810</Characters>
  <Application>Microsoft Office Word</Application>
  <DocSecurity>0</DocSecurity>
  <Lines>606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Лапп</dc:creator>
  <cp:keywords/>
  <dc:description/>
  <cp:lastModifiedBy>пк</cp:lastModifiedBy>
  <cp:revision>12</cp:revision>
  <dcterms:created xsi:type="dcterms:W3CDTF">2023-08-11T13:34:00Z</dcterms:created>
  <dcterms:modified xsi:type="dcterms:W3CDTF">2024-09-29T05:37:00Z</dcterms:modified>
</cp:coreProperties>
</file>